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1" w:rsidRDefault="00FC3531" w:rsidP="00FC353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по правам ребенка в Ивановской области действует на основании </w:t>
      </w:r>
      <w:r w:rsidRPr="00A121E7">
        <w:rPr>
          <w:rFonts w:ascii="Times New Roman" w:hAnsi="Times New Roman" w:cs="Times New Roman"/>
          <w:sz w:val="28"/>
          <w:szCs w:val="28"/>
        </w:rPr>
        <w:t>Федерального закона от 27.12.2018 № 501-ФЗ «Об уполномоченных по правам ребенка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21E7">
        <w:rPr>
          <w:rFonts w:ascii="Times New Roman" w:hAnsi="Times New Roman" w:cs="Times New Roman"/>
          <w:sz w:val="28"/>
          <w:szCs w:val="28"/>
        </w:rPr>
        <w:t>Закона Ивановской области от 24.06.2013 № 47-ОЗ «Об Уполномоченном по правам ребенка в Ивановской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Ивановской областной Думы о назначении на должность.</w:t>
      </w:r>
    </w:p>
    <w:p w:rsidR="00FC3531" w:rsidRDefault="00FC3531" w:rsidP="00FC353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531" w:rsidRDefault="00FC3531" w:rsidP="00FC35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33DA">
        <w:rPr>
          <w:rFonts w:ascii="Times New Roman" w:hAnsi="Times New Roman" w:cs="Times New Roman"/>
          <w:sz w:val="28"/>
          <w:szCs w:val="28"/>
        </w:rPr>
        <w:t>Уполномоченные по правам ребенка в образовательных организациях - это дополнительный механизм защиты прав и интересов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Основные задачи: </w:t>
      </w:r>
      <w:r w:rsidRPr="004F33DA">
        <w:rPr>
          <w:rFonts w:ascii="Times New Roman" w:hAnsi="Times New Roman" w:cs="Times New Roman"/>
          <w:sz w:val="28"/>
          <w:szCs w:val="28"/>
        </w:rPr>
        <w:t>содействие восстановлению нарушенных прав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своей образовательной организации и </w:t>
      </w:r>
      <w:r w:rsidRPr="004F33DA">
        <w:rPr>
          <w:rFonts w:ascii="Times New Roman" w:hAnsi="Times New Roman" w:cs="Times New Roman"/>
          <w:sz w:val="28"/>
          <w:szCs w:val="28"/>
        </w:rPr>
        <w:t xml:space="preserve">правовому просвещению участников образовательного процесса. </w:t>
      </w:r>
    </w:p>
    <w:p w:rsidR="00FC3531" w:rsidRPr="00A121E7" w:rsidRDefault="00FC3531" w:rsidP="00FC3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531" w:rsidRDefault="00FC3531" w:rsidP="007820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="00782005">
        <w:rPr>
          <w:rFonts w:ascii="Times New Roman" w:hAnsi="Times New Roman" w:cs="Times New Roman"/>
          <w:sz w:val="28"/>
          <w:szCs w:val="28"/>
        </w:rPr>
        <w:t>у</w:t>
      </w:r>
      <w:r w:rsidRPr="004F33DA">
        <w:rPr>
          <w:rFonts w:ascii="Times New Roman" w:hAnsi="Times New Roman" w:cs="Times New Roman"/>
          <w:sz w:val="28"/>
          <w:szCs w:val="28"/>
        </w:rPr>
        <w:t>полномоченные по правам ребенка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8075E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075E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75E5">
        <w:rPr>
          <w:rFonts w:ascii="Times New Roman" w:hAnsi="Times New Roman" w:cs="Times New Roman"/>
          <w:sz w:val="28"/>
          <w:szCs w:val="28"/>
        </w:rPr>
        <w:t xml:space="preserve"> от 29.12.2012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75E5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75E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(ст. 45), </w:t>
      </w:r>
      <w:r w:rsidRPr="004F33DA">
        <w:rPr>
          <w:rFonts w:ascii="Times New Roman" w:hAnsi="Times New Roman" w:cs="Times New Roman"/>
          <w:sz w:val="28"/>
          <w:szCs w:val="28"/>
        </w:rPr>
        <w:t>Модельн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33DA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33DA">
        <w:rPr>
          <w:rFonts w:ascii="Times New Roman" w:hAnsi="Times New Roman" w:cs="Times New Roman"/>
          <w:sz w:val="28"/>
          <w:szCs w:val="28"/>
        </w:rPr>
        <w:t xml:space="preserve">  деятельности уполномоченного по правам ребенка (участников образовательного процесса)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A12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образовательной организации и Положения об уполномоченном по правам ребенка в образовательной организации.</w:t>
      </w:r>
    </w:p>
    <w:p w:rsidR="00FC3531" w:rsidRPr="004F33DA" w:rsidRDefault="00FC3531" w:rsidP="00FC35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531" w:rsidRDefault="00FC3531" w:rsidP="00FC3531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A121E7">
        <w:rPr>
          <w:sz w:val="28"/>
          <w:szCs w:val="28"/>
        </w:rPr>
        <w:t xml:space="preserve">Модельный стандарт  деятельности уполномоченного по правам ребенка (участников образовательного процесса) в образовательной организации был разработан Уполномоченным по правам ребенка в Ивановской области, принят на  </w:t>
      </w:r>
      <w:r w:rsidRPr="00A121E7">
        <w:rPr>
          <w:bCs/>
          <w:color w:val="auto"/>
          <w:sz w:val="28"/>
          <w:szCs w:val="28"/>
        </w:rPr>
        <w:t>Форуме уполномоченных по правам ребенка (участников образовательного процесса) «Деятельность уполномоченного по правам ребенка в образовательной организации: стандарты и технологии»</w:t>
      </w:r>
      <w:r>
        <w:rPr>
          <w:bCs/>
          <w:color w:val="auto"/>
          <w:sz w:val="28"/>
          <w:szCs w:val="28"/>
        </w:rPr>
        <w:t>, прошедшем в 2016 году и в том же году</w:t>
      </w:r>
      <w:r w:rsidRPr="00A121E7">
        <w:rPr>
          <w:sz w:val="28"/>
          <w:szCs w:val="28"/>
        </w:rPr>
        <w:t xml:space="preserve">  был утвержден на коллегии Департамента образования Ивановской области.</w:t>
      </w:r>
      <w:proofErr w:type="gramEnd"/>
    </w:p>
    <w:p w:rsidR="00B451F5" w:rsidRDefault="00B451F5" w:rsidP="00FC3531">
      <w:pPr>
        <w:pStyle w:val="Default"/>
        <w:spacing w:line="276" w:lineRule="auto"/>
        <w:jc w:val="both"/>
        <w:rPr>
          <w:sz w:val="28"/>
          <w:szCs w:val="28"/>
        </w:rPr>
      </w:pP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Модельный стандарт</w:t>
      </w: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деятельности уполномоченного по правам ребенка (участников образовательного процесса) в образовательной организации</w:t>
      </w:r>
    </w:p>
    <w:p w:rsidR="00B451F5" w:rsidRPr="00DA6175" w:rsidRDefault="00B451F5" w:rsidP="00B451F5">
      <w:pP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B451F5" w:rsidRPr="00DA6175" w:rsidRDefault="00B451F5" w:rsidP="00B451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прав человека - один из принципов правового государства. Права всех людей, особенно несовершеннолетних, должны быть защищены. В Декларации прав ребенка (1989 г.) говорится: «Ребенок ввиду его физической и умственной незрелости нуждается в специальной охране и заботе, включая надлежащую правовую защиту». </w:t>
      </w: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ребенок в образовательной организации имеет право не только на образование, но и на обеспечение защиты своих прав. В соответствии со статьей 45 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Федерального закона от 29.12.2012 </w:t>
      </w:r>
      <w:r w:rsidRPr="00DA6175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273-ФЗ «Об образовании в Российской Федерации» обучающиеся и родители (законные представители) несовершеннолетних обучающихся имеют право на защиту своих прав, в том числе 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не запрещенные законодательством Российской Федерации способы защиты прав и законных интересов. </w:t>
      </w: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уполномоченного по правам ребенка (участников образовательного процесса) в образовательной организации (далее - уполномоченный) является дополнительным механизмом  защиты прав и интересов обучающегося (участников образовательного процесса). </w:t>
      </w: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Стандартизация призвана упорядочить деятельность уполномоченного, стимулировать ее к совершенствованию и саморазвитию.</w:t>
      </w: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настоящем стандарте зафиксированы </w:t>
      </w: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обязательные к исполнению</w:t>
      </w:r>
      <w:proofErr w:type="gram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значимые и основные требования к содержанию и регламентам деятельности уполномоченного, а также принципы информационной открытости деятельности уполномоченного. </w:t>
      </w:r>
    </w:p>
    <w:p w:rsidR="00B451F5" w:rsidRPr="00DA6175" w:rsidRDefault="00B451F5" w:rsidP="00B451F5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Основные понятия</w:t>
      </w:r>
    </w:p>
    <w:p w:rsidR="00B451F5" w:rsidRPr="00DA6175" w:rsidRDefault="00B451F5" w:rsidP="00B451F5">
      <w:pPr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Стандарт - это установление и применение правил с целью упорядочения деятельности в определенной области на пользу и при участии заинтересованных сторон, а также нормативный документ, в котором определен основной комплекс правил, норм, требований.</w:t>
      </w:r>
    </w:p>
    <w:p w:rsidR="00B451F5" w:rsidRPr="00DA6175" w:rsidRDefault="00B451F5" w:rsidP="00B451F5">
      <w:pPr>
        <w:spacing w:after="0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Школьная служба примирения - технология решения конфликтных ситуаций в школе с привлечением детей.  </w:t>
      </w:r>
    </w:p>
    <w:p w:rsidR="00B451F5" w:rsidRPr="00DA6175" w:rsidRDefault="00B451F5" w:rsidP="00B451F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Default="00B451F5" w:rsidP="00B451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 уполномоченного по правам ребенка (участников образовательного процесса) в образовательной организации</w:t>
      </w:r>
    </w:p>
    <w:p w:rsidR="00B451F5" w:rsidRPr="00DA6175" w:rsidRDefault="00B451F5" w:rsidP="00B451F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Защита прав и интересов ребенка в учреждении;</w:t>
      </w:r>
    </w:p>
    <w:p w:rsidR="00B451F5" w:rsidRPr="00DA6175" w:rsidRDefault="00B451F5" w:rsidP="00B451F5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всемерное содействие по восстановлению нарушенных прав ребенка;</w:t>
      </w:r>
    </w:p>
    <w:p w:rsidR="00B451F5" w:rsidRPr="00DA6175" w:rsidRDefault="00B451F5" w:rsidP="00B451F5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правового пространства в учреждении,</w:t>
      </w:r>
      <w:r w:rsidRPr="00DA6175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A617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содействие правовому просвещению участников образовательного процесса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451F5" w:rsidRPr="00DA6175" w:rsidRDefault="00B451F5" w:rsidP="00B451F5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взаимоотношений участников образовательного процесса.</w:t>
      </w:r>
    </w:p>
    <w:p w:rsidR="00B451F5" w:rsidRPr="00DA6175" w:rsidRDefault="00B451F5" w:rsidP="00B451F5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Default="00B451F5" w:rsidP="00B4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к деятельности уполномоченного по правам ребенка (участников образовательного процесса) в образовательной организации</w:t>
      </w:r>
    </w:p>
    <w:p w:rsidR="00B451F5" w:rsidRPr="00DA6175" w:rsidRDefault="00B451F5" w:rsidP="00B451F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и регламенты деятельности</w:t>
      </w:r>
    </w:p>
    <w:p w:rsidR="00B451F5" w:rsidRPr="00DA6175" w:rsidRDefault="00B451F5" w:rsidP="00B451F5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в образовательной организации осуществляет деятельность на основании локального акта образовательной организации - Положения об уполномоченном по правам ребенка (участников образовательного процесса) в образовательной организации и настоящего стандарта;</w:t>
      </w: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в образовательной организации избирается путем демократических выборов (голосования) из нескольких кандидатур, предложенных обучающимися и педагогами;</w:t>
      </w: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осуществляет прием обращений от обучающихся, их родителей (законных представителей), работников образовательной организации; с целью эффективного взаимодействия с родителями (законными представителями) обучающихся  устанавливает  день и часы приема, размещает  данную информацию на стенде и странице сайта образовательной организации;</w:t>
      </w:r>
      <w:proofErr w:type="gramEnd"/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в образовательной организации ведет в свободной форме учет обращений, фиксируя дату обращения, категорию обратившегося (обучающийся, родитель, педагог), тематику обращения; 1 раз в год (май) направляет данную информацию в обобщенном виде специалисту управления (отдела) образования муниципалитета (</w:t>
      </w: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</w:t>
      </w:r>
      <w:proofErr w:type="gram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Приложение </w:t>
      </w:r>
      <w:r w:rsidRPr="00DA6175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1); </w:t>
      </w: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в образовательной организации осуществляет правовое просвещение участников образовательного процесса (обучающихся, педагогов, родителей), используя различные формы, в том числе проводит мероприятия в День правовой помощи детям (20 ноября), в День единого телефона доверия (17 мая);</w:t>
      </w: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по правам ребенка (участников образовательного процесса) в образовательной организации использует в работе примирительные технологии (медиацию) и курирует работу Школьной службы примирения; </w:t>
      </w:r>
    </w:p>
    <w:p w:rsidR="00B451F5" w:rsidRPr="00DA6175" w:rsidRDefault="00B451F5" w:rsidP="00B451F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уполномоченный по правам ребенка (участников образовательного процесса) в образовательной организации участвует в мероприятиях (форумах, конференциях, семинарах, </w:t>
      </w:r>
      <w:proofErr w:type="spell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т.п.) и акциях, инициированных Уполномоченным по правам ребенка в Ивановской области.</w:t>
      </w:r>
    </w:p>
    <w:p w:rsidR="00845A5B" w:rsidRDefault="00845A5B" w:rsidP="00B451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5A5B" w:rsidRDefault="00845A5B" w:rsidP="00B451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5A5B" w:rsidRDefault="00845A5B" w:rsidP="00B451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Информационная открытость</w:t>
      </w:r>
    </w:p>
    <w:p w:rsidR="00B451F5" w:rsidRPr="00DA6175" w:rsidRDefault="00B451F5" w:rsidP="00B451F5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образовательной организации устанавливается в доступном для обучающихся и их родителей (законных представителей) месте стенд правовой тематики, содержащий следующую информацию: изображения Уполномоченного при Президенте Российской Федерации по правам ребенка, Уполномоченного по правам ребенка в Ивановской области, уполномоченного по правам ребенка в образовательной организации с указанием имени, отчества и фамилии;</w:t>
      </w:r>
      <w:proofErr w:type="gram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контактная информация регионального Уполномоченного и уполномоченного по правам ребенка (участников образовательного процесса) в образовательной организации: почтовый адрес, телефон, адрес электронной почты, адрес сайта; информация о телефоне доверия; права ребенка (Конвенция о правах ребенка) и другая информация, соответствующая тематике стенда (</w:t>
      </w: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</w:t>
      </w:r>
      <w:proofErr w:type="gram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Приложение </w:t>
      </w:r>
      <w:r w:rsidRPr="00DA6175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2); </w:t>
      </w:r>
    </w:p>
    <w:p w:rsidR="00B451F5" w:rsidRPr="00DA6175" w:rsidRDefault="00B451F5" w:rsidP="00B451F5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уполномоченный по правам ребенка (участников образовательного процесса) в образовательной организации имеет ящик электронной почты для приема обращений.</w:t>
      </w:r>
    </w:p>
    <w:p w:rsidR="00B451F5" w:rsidRPr="0062187B" w:rsidRDefault="00B451F5" w:rsidP="00B451F5">
      <w:pPr>
        <w:spacing w:after="0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B451F5" w:rsidRDefault="00B451F5" w:rsidP="00B451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51F5" w:rsidRDefault="00B451F5" w:rsidP="00B451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451F5" w:rsidRPr="00DA6175" w:rsidRDefault="00B451F5" w:rsidP="00B451F5">
      <w:pPr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1</w:t>
      </w:r>
    </w:p>
    <w:p w:rsidR="00B451F5" w:rsidRPr="00DA6175" w:rsidRDefault="00B451F5" w:rsidP="00B451F5">
      <w:pPr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Журнал обращений</w:t>
      </w:r>
    </w:p>
    <w:p w:rsidR="00B451F5" w:rsidRPr="00DA6175" w:rsidRDefault="00B451F5" w:rsidP="00B451F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4A0"/>
      </w:tblPr>
      <w:tblGrid>
        <w:gridCol w:w="1635"/>
        <w:gridCol w:w="4754"/>
        <w:gridCol w:w="3686"/>
      </w:tblGrid>
      <w:tr w:rsidR="00B451F5" w:rsidRPr="00DA6175" w:rsidTr="00CD713A">
        <w:trPr>
          <w:trHeight w:val="1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Категория заявителя</w:t>
            </w:r>
          </w:p>
          <w:p w:rsidR="00B451F5" w:rsidRDefault="00B451F5" w:rsidP="00CD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(обучающийся, педагог, родитель)</w:t>
            </w:r>
          </w:p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обращения</w:t>
            </w:r>
          </w:p>
        </w:tc>
      </w:tr>
      <w:tr w:rsidR="00B451F5" w:rsidRPr="00DA6175" w:rsidTr="00CD713A">
        <w:trPr>
          <w:trHeight w:val="1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17.12.2015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Обучающийся</w:t>
            </w:r>
            <w:proofErr w:type="gramEnd"/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 класса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Травля в Интернет</w:t>
            </w:r>
          </w:p>
        </w:tc>
      </w:tr>
      <w:tr w:rsidR="00B451F5" w:rsidRPr="00DA6175" w:rsidTr="00CD713A">
        <w:trPr>
          <w:trHeight w:val="1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51F5" w:rsidRPr="00DA6175" w:rsidRDefault="00B451F5" w:rsidP="00B451F5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Pr="0062187B" w:rsidRDefault="00B451F5" w:rsidP="00B4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451F5" w:rsidRPr="0062187B" w:rsidRDefault="00B451F5" w:rsidP="00B4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тематике обращений к уполномоченному по правам ребенка (участников образовательного процесса) в образовательной организации</w:t>
      </w: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______________________________</w:t>
      </w:r>
    </w:p>
    <w:p w:rsidR="00B451F5" w:rsidRPr="00DA6175" w:rsidRDefault="00B451F5" w:rsidP="00B451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(образовательная организация)</w:t>
      </w:r>
    </w:p>
    <w:p w:rsidR="00B451F5" w:rsidRPr="00DA6175" w:rsidRDefault="00B451F5" w:rsidP="00B451F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90"/>
        <w:gridCol w:w="2215"/>
        <w:gridCol w:w="2330"/>
        <w:gridCol w:w="3198"/>
      </w:tblGrid>
      <w:tr w:rsidR="00B451F5" w:rsidRPr="00DA6175" w:rsidTr="00CD713A">
        <w:trPr>
          <w:trHeight w:val="460"/>
        </w:trPr>
        <w:tc>
          <w:tcPr>
            <w:tcW w:w="4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Количество обращений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Тематика обращений/количество</w:t>
            </w:r>
          </w:p>
        </w:tc>
      </w:tr>
      <w:tr w:rsidR="00B451F5" w:rsidRPr="00DA6175" w:rsidTr="00CD713A">
        <w:trPr>
          <w:trHeight w:val="1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Питание в столовой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B451F5" w:rsidRPr="00DA6175" w:rsidTr="00CD713A">
        <w:trPr>
          <w:trHeight w:val="1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них - от детей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1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...</w:t>
            </w:r>
          </w:p>
        </w:tc>
      </w:tr>
      <w:tr w:rsidR="00B451F5" w:rsidRPr="00DA6175" w:rsidTr="00CD713A">
        <w:trPr>
          <w:trHeight w:val="1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B451F5" w:rsidRPr="00DA6175" w:rsidRDefault="00B451F5" w:rsidP="00CD7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51F5" w:rsidRPr="00DA6175" w:rsidRDefault="00B451F5" w:rsidP="00B451F5">
      <w:pP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451F5" w:rsidRDefault="00B451F5" w:rsidP="00B451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2</w:t>
      </w:r>
    </w:p>
    <w:p w:rsidR="00B451F5" w:rsidRPr="00DA6175" w:rsidRDefault="00B451F5" w:rsidP="00B451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при Президенте Российской Федерации по правам ребенка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Мария Алексеевна Львова-Белова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по правам ребенка в Ивановской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Светлана Александровна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контактная информация Уполномоченного по правам ребенка в Ивановской области:</w:t>
      </w:r>
    </w:p>
    <w:p w:rsidR="00B451F5" w:rsidRPr="00DA6175" w:rsidRDefault="00B451F5" w:rsidP="00B451F5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г. Иваново, ул. </w:t>
      </w:r>
      <w:proofErr w:type="gram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</w:t>
      </w:r>
      <w:proofErr w:type="gramEnd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>, 16;</w:t>
      </w:r>
    </w:p>
    <w:p w:rsidR="00B451F5" w:rsidRPr="00DA6175" w:rsidRDefault="00B451F5" w:rsidP="00B451F5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телефон: 8 (4932) 32-75-99; </w:t>
      </w:r>
    </w:p>
    <w:p w:rsidR="00B451F5" w:rsidRPr="00DA6175" w:rsidRDefault="00B451F5" w:rsidP="00B451F5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электронная почта: </w:t>
      </w:r>
      <w:hyperlink r:id="rId8" w:history="1">
        <w:r w:rsidRPr="00DA617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deti</w:t>
        </w:r>
        <w:r w:rsidRPr="00DA617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DA617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ivanovoobl</w:t>
        </w:r>
        <w:r w:rsidRPr="00DA617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DA6175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51F5" w:rsidRPr="00FC3531" w:rsidRDefault="00B451F5" w:rsidP="00B451F5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сайт: </w:t>
      </w:r>
      <w:proofErr w:type="spell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deti.ivanovoo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proofErr w:type="spellStart"/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l.ru</w:t>
      </w:r>
      <w:proofErr w:type="spellEnd"/>
    </w:p>
    <w:p w:rsidR="00B451F5" w:rsidRPr="00DA6175" w:rsidRDefault="00B451F5" w:rsidP="00B451F5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531">
        <w:rPr>
          <w:rFonts w:ascii="Times New Roman" w:eastAsia="Times New Roman" w:hAnsi="Times New Roman" w:cs="Times New Roman"/>
          <w:color w:val="000000"/>
          <w:sz w:val="28"/>
          <w:szCs w:val="28"/>
        </w:rPr>
        <w:t>https://vk.com/ivdeti</w:t>
      </w:r>
    </w:p>
    <w:p w:rsidR="00B451F5" w:rsidRPr="00DA6175" w:rsidRDefault="00B451F5" w:rsidP="00B451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Телефон доверия: 8-800-2000-122</w:t>
      </w:r>
    </w:p>
    <w:p w:rsidR="00B451F5" w:rsidRPr="00DA6175" w:rsidRDefault="00B451F5" w:rsidP="00B451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1F5" w:rsidRPr="00A121E7" w:rsidRDefault="00B451F5" w:rsidP="00FC3531">
      <w:pPr>
        <w:pStyle w:val="Default"/>
        <w:spacing w:line="276" w:lineRule="auto"/>
        <w:jc w:val="both"/>
        <w:rPr>
          <w:sz w:val="28"/>
          <w:szCs w:val="28"/>
        </w:rPr>
      </w:pPr>
    </w:p>
    <w:p w:rsidR="00FC3531" w:rsidRPr="00FC3531" w:rsidRDefault="00FC3531" w:rsidP="0003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3531" w:rsidRPr="00C81A55" w:rsidRDefault="00FC3531" w:rsidP="00FC35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A55">
        <w:rPr>
          <w:rFonts w:ascii="Times New Roman" w:hAnsi="Times New Roman" w:cs="Times New Roman"/>
          <w:b/>
          <w:sz w:val="28"/>
          <w:szCs w:val="28"/>
        </w:rPr>
        <w:t>Хотелось бы особо подчеркнуть необходимость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C81A55">
        <w:rPr>
          <w:rFonts w:ascii="Times New Roman" w:hAnsi="Times New Roman" w:cs="Times New Roman"/>
          <w:b/>
          <w:sz w:val="28"/>
          <w:szCs w:val="28"/>
        </w:rPr>
        <w:t>облюдения конфиденциальности информации, полученной в ходе деятельности Уполномоченного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F57486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</w:t>
      </w:r>
      <w:r w:rsidR="00F5748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C81A55">
        <w:rPr>
          <w:rFonts w:ascii="Times New Roman" w:hAnsi="Times New Roman" w:cs="Times New Roman"/>
          <w:b/>
          <w:sz w:val="28"/>
          <w:szCs w:val="28"/>
        </w:rPr>
        <w:t>азмещени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C81A55">
        <w:rPr>
          <w:rFonts w:ascii="Times New Roman" w:hAnsi="Times New Roman" w:cs="Times New Roman"/>
          <w:b/>
          <w:sz w:val="28"/>
          <w:szCs w:val="28"/>
        </w:rPr>
        <w:t xml:space="preserve"> АКТУАЛЬНОЙ информации на сайте образовательной организации и стенд</w:t>
      </w:r>
      <w:r w:rsidR="00F57486">
        <w:rPr>
          <w:rFonts w:ascii="Times New Roman" w:hAnsi="Times New Roman" w:cs="Times New Roman"/>
          <w:b/>
          <w:sz w:val="28"/>
          <w:szCs w:val="28"/>
        </w:rPr>
        <w:t>ах</w:t>
      </w:r>
      <w:r w:rsidRPr="00C81A55">
        <w:rPr>
          <w:rFonts w:ascii="Times New Roman" w:hAnsi="Times New Roman" w:cs="Times New Roman"/>
          <w:b/>
          <w:sz w:val="28"/>
          <w:szCs w:val="28"/>
        </w:rPr>
        <w:t>.</w:t>
      </w: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Уполномоченного по правам ребенка в Ивановской области оказывает консультационную помощь и </w:t>
      </w:r>
      <w:r w:rsidRPr="0041708B">
        <w:rPr>
          <w:rFonts w:ascii="Times New Roman" w:hAnsi="Times New Roman" w:cs="Times New Roman"/>
          <w:sz w:val="28"/>
          <w:szCs w:val="28"/>
        </w:rPr>
        <w:t xml:space="preserve"> </w:t>
      </w:r>
      <w:r w:rsidRPr="003C76A9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76A9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3C76A9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76A9">
        <w:rPr>
          <w:rFonts w:ascii="Times New Roman" w:hAnsi="Times New Roman" w:cs="Times New Roman"/>
          <w:sz w:val="28"/>
          <w:szCs w:val="28"/>
        </w:rPr>
        <w:t xml:space="preserve"> школьным уполномоченным:</w:t>
      </w: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взаимодействия Уполномоченного по правам ребенка в Ивановской области: </w:t>
      </w: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A55">
        <w:rPr>
          <w:rFonts w:ascii="Times New Roman" w:hAnsi="Times New Roman" w:cs="Times New Roman"/>
          <w:b/>
          <w:sz w:val="28"/>
          <w:szCs w:val="28"/>
        </w:rPr>
        <w:t>курсы (обучающие семинары)</w:t>
      </w:r>
      <w:r>
        <w:rPr>
          <w:rFonts w:ascii="Times New Roman" w:hAnsi="Times New Roman" w:cs="Times New Roman"/>
          <w:sz w:val="28"/>
          <w:szCs w:val="28"/>
        </w:rPr>
        <w:t xml:space="preserve"> для уполномоченных по правам ребенка в образовательных организациях;</w:t>
      </w:r>
      <w:r w:rsidRPr="003C76A9">
        <w:rPr>
          <w:rFonts w:ascii="Times New Roman" w:hAnsi="Times New Roman" w:cs="Times New Roman"/>
          <w:sz w:val="28"/>
          <w:szCs w:val="28"/>
        </w:rPr>
        <w:t xml:space="preserve"> </w:t>
      </w:r>
      <w:r w:rsidR="00F57486">
        <w:rPr>
          <w:rFonts w:ascii="Times New Roman" w:hAnsi="Times New Roman" w:cs="Times New Roman"/>
          <w:sz w:val="28"/>
          <w:szCs w:val="28"/>
        </w:rPr>
        <w:t>в этом году нами организованы курсы для уполномоченных</w:t>
      </w:r>
      <w:r w:rsidR="00E15F78">
        <w:rPr>
          <w:rFonts w:ascii="Times New Roman" w:hAnsi="Times New Roman" w:cs="Times New Roman"/>
          <w:sz w:val="28"/>
          <w:szCs w:val="28"/>
        </w:rPr>
        <w:t xml:space="preserve"> по правам ребенка в дошкольных организациях;</w:t>
      </w: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A55">
        <w:rPr>
          <w:rFonts w:ascii="Times New Roman" w:hAnsi="Times New Roman" w:cs="Times New Roman"/>
          <w:b/>
          <w:sz w:val="28"/>
          <w:szCs w:val="28"/>
        </w:rPr>
        <w:t>региональные Форумы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уполномоченных по правам ребенка в образовательных организациях;</w:t>
      </w:r>
      <w:r w:rsidRPr="00FC3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531" w:rsidRPr="0041708B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1A55">
        <w:rPr>
          <w:rFonts w:ascii="Times New Roman" w:hAnsi="Times New Roman" w:cs="Times New Roman"/>
          <w:b/>
          <w:sz w:val="28"/>
          <w:szCs w:val="28"/>
        </w:rPr>
        <w:t xml:space="preserve">размещение информации на нашем сайте </w:t>
      </w:r>
      <w:proofErr w:type="spellStart"/>
      <w:r w:rsidRPr="00C81A55">
        <w:rPr>
          <w:rFonts w:ascii="Times New Roman" w:hAnsi="Times New Roman" w:cs="Times New Roman"/>
          <w:b/>
          <w:sz w:val="28"/>
          <w:szCs w:val="28"/>
          <w:lang w:val="en-US"/>
        </w:rPr>
        <w:t>deti</w:t>
      </w:r>
      <w:proofErr w:type="spellEnd"/>
      <w:r w:rsidRPr="00C81A55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C81A55">
        <w:rPr>
          <w:rFonts w:ascii="Times New Roman" w:hAnsi="Times New Roman" w:cs="Times New Roman"/>
          <w:b/>
          <w:sz w:val="28"/>
          <w:szCs w:val="28"/>
          <w:lang w:val="en-US"/>
        </w:rPr>
        <w:t>ivanovoobl</w:t>
      </w:r>
      <w:proofErr w:type="spellEnd"/>
      <w:r w:rsidRPr="00C81A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81A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«Деятельность»:  «Совещательные органы», «Уполномоченные по правам ребенка в образовательных организациях</w:t>
      </w:r>
      <w:r w:rsidR="00561B73">
        <w:rPr>
          <w:rFonts w:ascii="Times New Roman" w:hAnsi="Times New Roman" w:cs="Times New Roman"/>
          <w:sz w:val="28"/>
          <w:szCs w:val="28"/>
        </w:rPr>
        <w:t xml:space="preserve">», а также  в разделе </w:t>
      </w:r>
      <w:r>
        <w:rPr>
          <w:rFonts w:ascii="Times New Roman" w:hAnsi="Times New Roman" w:cs="Times New Roman"/>
          <w:sz w:val="28"/>
          <w:szCs w:val="28"/>
        </w:rPr>
        <w:t xml:space="preserve">«Методические материалы» и «Буклеты», а также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Уполномоченным по правам ребенка в Ивановской области</w:t>
      </w:r>
      <w:r w:rsidR="00561B73">
        <w:rPr>
          <w:rFonts w:ascii="Times New Roman" w:hAnsi="Times New Roman" w:cs="Times New Roman"/>
          <w:sz w:val="28"/>
          <w:szCs w:val="28"/>
        </w:rPr>
        <w:t xml:space="preserve"> размещается на сайте и на страничке Уполномоченного по правам ребенка в социальной сети </w:t>
      </w:r>
      <w:proofErr w:type="spellStart"/>
      <w:r w:rsidR="00561B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61B73">
        <w:rPr>
          <w:rFonts w:ascii="Times New Roman" w:hAnsi="Times New Roman" w:cs="Times New Roman"/>
          <w:sz w:val="28"/>
          <w:szCs w:val="28"/>
        </w:rPr>
        <w:t>.</w:t>
      </w:r>
    </w:p>
    <w:p w:rsidR="00FC3531" w:rsidRDefault="00FC3531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1B73">
        <w:rPr>
          <w:rFonts w:ascii="Times New Roman" w:hAnsi="Times New Roman" w:cs="Times New Roman"/>
          <w:b/>
          <w:sz w:val="28"/>
          <w:szCs w:val="28"/>
        </w:rPr>
        <w:t>оказание консультационной помощи</w:t>
      </w:r>
      <w:r w:rsidRPr="003C76A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телефону (4932) 32-75-99.</w:t>
      </w:r>
    </w:p>
    <w:p w:rsidR="00845A5B" w:rsidRDefault="00845A5B" w:rsidP="00FC3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A5B" w:rsidRPr="00EC5F10" w:rsidRDefault="00845A5B" w:rsidP="00845A5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10">
        <w:rPr>
          <w:rFonts w:ascii="Times New Roman" w:hAnsi="Times New Roman" w:cs="Times New Roman"/>
          <w:sz w:val="28"/>
          <w:szCs w:val="28"/>
        </w:rPr>
        <w:t>С 2022 года Уполномоченный при Президенте РФ по правам ребенка реализуе</w:t>
      </w:r>
      <w:r>
        <w:rPr>
          <w:rFonts w:ascii="Times New Roman" w:hAnsi="Times New Roman" w:cs="Times New Roman"/>
          <w:sz w:val="28"/>
          <w:szCs w:val="28"/>
        </w:rPr>
        <w:t xml:space="preserve">т проект «Федеральный лекторий», направленный на </w:t>
      </w:r>
      <w:r w:rsidRPr="00EC5F10">
        <w:rPr>
          <w:rFonts w:ascii="Times New Roman" w:hAnsi="Times New Roman" w:cs="Times New Roman"/>
          <w:sz w:val="28"/>
          <w:szCs w:val="28"/>
        </w:rPr>
        <w:t>развитие компетенций специалистов, работающих с детьми и подростками, а также повышение осведомленности родителей через распространение лучшего опыта по решению проблем в сфере детства.</w:t>
      </w:r>
    </w:p>
    <w:p w:rsidR="00845A5B" w:rsidRPr="00845A5B" w:rsidRDefault="00845A5B" w:rsidP="00F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845A5B">
        <w:rPr>
          <w:rFonts w:ascii="Times New Roman" w:hAnsi="Times New Roman" w:cs="Times New Roman"/>
          <w:sz w:val="28"/>
          <w:szCs w:val="28"/>
        </w:rPr>
        <w:t xml:space="preserve">Подписаться на рассылку анонсов </w:t>
      </w:r>
      <w:proofErr w:type="spellStart"/>
      <w:r w:rsidRPr="00845A5B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45A5B">
        <w:rPr>
          <w:rFonts w:ascii="Times New Roman" w:hAnsi="Times New Roman" w:cs="Times New Roman"/>
          <w:sz w:val="28"/>
          <w:szCs w:val="28"/>
        </w:rPr>
        <w:t>: m.klimova@oprf.ru</w:t>
      </w:r>
    </w:p>
    <w:p w:rsidR="00FC3531" w:rsidRDefault="00FC3531" w:rsidP="00032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A5B" w:rsidRDefault="00845A5B" w:rsidP="00845A5B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Можно также использовать в работе методические материалы:</w:t>
      </w:r>
    </w:p>
    <w:p w:rsidR="00845A5B" w:rsidRDefault="00845A5B" w:rsidP="00845A5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D26">
        <w:rPr>
          <w:rFonts w:ascii="Times New Roman" w:hAnsi="Times New Roman" w:cs="Times New Roman"/>
          <w:sz w:val="28"/>
          <w:szCs w:val="28"/>
        </w:rPr>
        <w:t xml:space="preserve">ФГБУ «Центр защиты прав и интересов детей»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5A5B">
        <w:rPr>
          <w:rFonts w:ascii="Times New Roman" w:hAnsi="Times New Roman" w:cs="Times New Roman"/>
          <w:sz w:val="28"/>
          <w:szCs w:val="28"/>
        </w:rPr>
        <w:t>https://fcprc.ru/metodicheskie-razrabotki/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A5B" w:rsidRDefault="00845A5B" w:rsidP="00845A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организации работы с подростками рекомендуем пользоваться </w:t>
      </w:r>
      <w:r>
        <w:rPr>
          <w:rFonts w:ascii="Times New Roman" w:hAnsi="Times New Roman"/>
          <w:bCs/>
          <w:sz w:val="28"/>
          <w:szCs w:val="28"/>
        </w:rPr>
        <w:t>сайтом Федерального подросткового центра (</w:t>
      </w:r>
      <w:hyperlink r:id="rId9" w:history="1">
        <w:r w:rsidRPr="002E5F83">
          <w:rPr>
            <w:rStyle w:val="a3"/>
            <w:rFonts w:ascii="Times New Roman" w:hAnsi="Times New Roman"/>
            <w:bCs/>
            <w:sz w:val="28"/>
            <w:szCs w:val="28"/>
          </w:rPr>
          <w:t>https://fcprc.ru/</w:t>
        </w:r>
      </w:hyperlink>
      <w:r>
        <w:rPr>
          <w:rFonts w:ascii="Times New Roman" w:hAnsi="Times New Roman"/>
          <w:bCs/>
          <w:sz w:val="28"/>
          <w:szCs w:val="28"/>
        </w:rPr>
        <w:t xml:space="preserve">), где создана библиотека эффективных практик по работе с подростками и библиотека </w:t>
      </w:r>
      <w:proofErr w:type="spellStart"/>
      <w:r>
        <w:rPr>
          <w:rFonts w:ascii="Times New Roman" w:hAnsi="Times New Roman"/>
          <w:bCs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bCs/>
          <w:sz w:val="28"/>
          <w:szCs w:val="28"/>
        </w:rPr>
        <w:t>, а также м</w:t>
      </w:r>
      <w:r w:rsidRPr="004973F5">
        <w:rPr>
          <w:rFonts w:ascii="Times New Roman" w:hAnsi="Times New Roman" w:cs="Times New Roman"/>
          <w:bCs/>
          <w:sz w:val="28"/>
          <w:szCs w:val="28"/>
        </w:rPr>
        <w:t>етодическ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4973F5">
        <w:rPr>
          <w:rFonts w:ascii="Times New Roman" w:hAnsi="Times New Roman" w:cs="Times New Roman"/>
          <w:bCs/>
          <w:sz w:val="28"/>
          <w:szCs w:val="28"/>
        </w:rPr>
        <w:t xml:space="preserve"> копилк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4973F5">
        <w:rPr>
          <w:rFonts w:ascii="Times New Roman" w:hAnsi="Times New Roman" w:cs="Times New Roman"/>
          <w:bCs/>
          <w:sz w:val="28"/>
          <w:szCs w:val="28"/>
        </w:rPr>
        <w:t xml:space="preserve"> по проф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илактике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поведения </w:t>
      </w:r>
      <w:r w:rsidRPr="004973F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973F5">
        <w:rPr>
          <w:rFonts w:ascii="Times New Roman" w:hAnsi="Times New Roman" w:cs="Times New Roman"/>
          <w:bCs/>
          <w:sz w:val="28"/>
          <w:szCs w:val="28"/>
        </w:rPr>
        <w:t xml:space="preserve">нформационно-образовательном портале ПЕДСОВЕТ37.РУ (раздел «Профилактика </w:t>
      </w:r>
      <w:proofErr w:type="spellStart"/>
      <w:r w:rsidRPr="004973F5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4973F5">
        <w:rPr>
          <w:rFonts w:ascii="Times New Roman" w:hAnsi="Times New Roman" w:cs="Times New Roman"/>
          <w:bCs/>
          <w:sz w:val="28"/>
          <w:szCs w:val="28"/>
        </w:rPr>
        <w:t xml:space="preserve"> поведения» (</w:t>
      </w:r>
      <w:hyperlink r:id="rId10" w:history="1">
        <w:r w:rsidRPr="004973F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https://pedsovet37.ru/</w:t>
        </w:r>
      </w:hyperlink>
      <w:r w:rsidRPr="004973F5">
        <w:rPr>
          <w:rFonts w:ascii="Times New Roman" w:hAnsi="Times New Roman" w:cs="Times New Roman"/>
          <w:bCs/>
          <w:sz w:val="28"/>
          <w:szCs w:val="28"/>
        </w:rPr>
        <w:t xml:space="preserve">, ссылка на материалы </w:t>
      </w:r>
      <w:hyperlink r:id="rId11" w:history="1">
        <w:r w:rsidRPr="004973F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https://pedsovet37.ru/page/deviant</w:t>
        </w:r>
      </w:hyperlink>
      <w:r w:rsidRPr="004973F5">
        <w:rPr>
          <w:rStyle w:val="a3"/>
          <w:rFonts w:ascii="Times New Roman" w:hAnsi="Times New Roman" w:cs="Times New Roman"/>
          <w:bCs/>
          <w:sz w:val="28"/>
          <w:szCs w:val="28"/>
        </w:rPr>
        <w:t>)</w:t>
      </w:r>
      <w:r w:rsidRPr="004973F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845A5B" w:rsidRDefault="00845A5B" w:rsidP="00845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8DB" w:rsidRPr="00DA6175" w:rsidRDefault="00BD48DB">
      <w:pPr>
        <w:rPr>
          <w:rFonts w:ascii="Times New Roman" w:hAnsi="Times New Roman" w:cs="Times New Roman"/>
          <w:sz w:val="28"/>
          <w:szCs w:val="28"/>
        </w:rPr>
      </w:pPr>
    </w:p>
    <w:sectPr w:rsidR="00BD48DB" w:rsidRPr="00DA6175" w:rsidSect="00DA6175">
      <w:pgSz w:w="11906" w:h="16838"/>
      <w:pgMar w:top="1077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5B" w:rsidRDefault="0087295B" w:rsidP="00845A5B">
      <w:pPr>
        <w:spacing w:after="0" w:line="240" w:lineRule="auto"/>
      </w:pPr>
      <w:r>
        <w:separator/>
      </w:r>
    </w:p>
  </w:endnote>
  <w:endnote w:type="continuationSeparator" w:id="0">
    <w:p w:rsidR="0087295B" w:rsidRDefault="0087295B" w:rsidP="0084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5B" w:rsidRDefault="0087295B" w:rsidP="00845A5B">
      <w:pPr>
        <w:spacing w:after="0" w:line="240" w:lineRule="auto"/>
      </w:pPr>
      <w:r>
        <w:separator/>
      </w:r>
    </w:p>
  </w:footnote>
  <w:footnote w:type="continuationSeparator" w:id="0">
    <w:p w:rsidR="0087295B" w:rsidRDefault="0087295B" w:rsidP="0084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9CB"/>
    <w:multiLevelType w:val="multilevel"/>
    <w:tmpl w:val="C0668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B1474"/>
    <w:multiLevelType w:val="multilevel"/>
    <w:tmpl w:val="D44AD5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E3F45"/>
    <w:multiLevelType w:val="multilevel"/>
    <w:tmpl w:val="D096992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DF423A"/>
    <w:multiLevelType w:val="multilevel"/>
    <w:tmpl w:val="B6264EC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B57"/>
    <w:rsid w:val="00032B57"/>
    <w:rsid w:val="0005139B"/>
    <w:rsid w:val="00151713"/>
    <w:rsid w:val="003929E8"/>
    <w:rsid w:val="0049264C"/>
    <w:rsid w:val="00561B73"/>
    <w:rsid w:val="00700C20"/>
    <w:rsid w:val="00782005"/>
    <w:rsid w:val="00845A5B"/>
    <w:rsid w:val="0087295B"/>
    <w:rsid w:val="009546AD"/>
    <w:rsid w:val="00AB37FA"/>
    <w:rsid w:val="00B451F5"/>
    <w:rsid w:val="00BD48DB"/>
    <w:rsid w:val="00C274C3"/>
    <w:rsid w:val="00D3304E"/>
    <w:rsid w:val="00DA6175"/>
    <w:rsid w:val="00DF35AC"/>
    <w:rsid w:val="00E11EAE"/>
    <w:rsid w:val="00E15F78"/>
    <w:rsid w:val="00F57486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B5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330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6175"/>
    <w:pPr>
      <w:ind w:left="720"/>
      <w:contextualSpacing/>
    </w:pPr>
  </w:style>
  <w:style w:type="paragraph" w:customStyle="1" w:styleId="Default">
    <w:name w:val="Default"/>
    <w:rsid w:val="00FC3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845A5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845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45A5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@ivanovo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sovet37.ru/page/devia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edsovet37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cp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49E1B-1212-4131-9C72-3A8A4967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presnikova_mn</dc:creator>
  <cp:lastModifiedBy>presnikova_mn</cp:lastModifiedBy>
  <cp:revision>2</cp:revision>
  <cp:lastPrinted>2023-10-26T09:07:00Z</cp:lastPrinted>
  <dcterms:created xsi:type="dcterms:W3CDTF">2025-09-17T10:51:00Z</dcterms:created>
  <dcterms:modified xsi:type="dcterms:W3CDTF">2025-09-17T10:51:00Z</dcterms:modified>
</cp:coreProperties>
</file>