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F17" w:rsidRDefault="00EC4F17">
      <w:pPr>
        <w:pStyle w:val="ConsPlusTitlePage"/>
      </w:pPr>
      <w:r>
        <w:t xml:space="preserve">Документ предоставлен </w:t>
      </w:r>
      <w:hyperlink r:id="rId4">
        <w:r>
          <w:rPr>
            <w:color w:val="0000FF"/>
          </w:rPr>
          <w:t>КонсультантПлюс</w:t>
        </w:r>
      </w:hyperlink>
      <w:r>
        <w:br/>
      </w:r>
    </w:p>
    <w:p w:rsidR="00EC4F17" w:rsidRDefault="00EC4F1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EC4F17">
        <w:tc>
          <w:tcPr>
            <w:tcW w:w="4677" w:type="dxa"/>
            <w:tcBorders>
              <w:top w:val="nil"/>
              <w:left w:val="nil"/>
              <w:bottom w:val="nil"/>
              <w:right w:val="nil"/>
            </w:tcBorders>
          </w:tcPr>
          <w:p w:rsidR="00EC4F17" w:rsidRDefault="00EC4F17">
            <w:pPr>
              <w:pStyle w:val="ConsPlusNormal"/>
            </w:pPr>
            <w:r>
              <w:t>27 декабря 2018 года</w:t>
            </w:r>
          </w:p>
        </w:tc>
        <w:tc>
          <w:tcPr>
            <w:tcW w:w="4677" w:type="dxa"/>
            <w:tcBorders>
              <w:top w:val="nil"/>
              <w:left w:val="nil"/>
              <w:bottom w:val="nil"/>
              <w:right w:val="nil"/>
            </w:tcBorders>
          </w:tcPr>
          <w:p w:rsidR="00EC4F17" w:rsidRDefault="00EC4F17">
            <w:pPr>
              <w:pStyle w:val="ConsPlusNormal"/>
              <w:jc w:val="right"/>
            </w:pPr>
            <w:r>
              <w:t>N 501-ФЗ</w:t>
            </w:r>
          </w:p>
        </w:tc>
      </w:tr>
    </w:tbl>
    <w:p w:rsidR="00EC4F17" w:rsidRDefault="00EC4F17">
      <w:pPr>
        <w:pStyle w:val="ConsPlusNormal"/>
        <w:pBdr>
          <w:bottom w:val="single" w:sz="6" w:space="0" w:color="auto"/>
        </w:pBdr>
        <w:spacing w:before="100" w:after="100"/>
        <w:jc w:val="both"/>
        <w:rPr>
          <w:sz w:val="2"/>
          <w:szCs w:val="2"/>
        </w:rPr>
      </w:pPr>
    </w:p>
    <w:p w:rsidR="00EC4F17" w:rsidRDefault="00EC4F17">
      <w:pPr>
        <w:pStyle w:val="ConsPlusNormal"/>
        <w:jc w:val="center"/>
      </w:pPr>
    </w:p>
    <w:p w:rsidR="00EC4F17" w:rsidRDefault="00EC4F17">
      <w:pPr>
        <w:pStyle w:val="ConsPlusTitle"/>
        <w:jc w:val="center"/>
      </w:pPr>
      <w:r>
        <w:t>РОССИЙСКАЯ ФЕДЕРАЦИЯ</w:t>
      </w:r>
    </w:p>
    <w:p w:rsidR="00EC4F17" w:rsidRDefault="00EC4F17">
      <w:pPr>
        <w:pStyle w:val="ConsPlusTitle"/>
        <w:jc w:val="center"/>
      </w:pPr>
    </w:p>
    <w:p w:rsidR="00EC4F17" w:rsidRDefault="00EC4F17">
      <w:pPr>
        <w:pStyle w:val="ConsPlusTitle"/>
        <w:jc w:val="center"/>
      </w:pPr>
      <w:r>
        <w:t>ФЕДЕРАЛЬНЫЙ ЗАКОН</w:t>
      </w:r>
    </w:p>
    <w:p w:rsidR="00EC4F17" w:rsidRDefault="00EC4F17">
      <w:pPr>
        <w:pStyle w:val="ConsPlusTitle"/>
        <w:jc w:val="center"/>
      </w:pPr>
    </w:p>
    <w:p w:rsidR="00EC4F17" w:rsidRDefault="00EC4F17">
      <w:pPr>
        <w:pStyle w:val="ConsPlusTitle"/>
        <w:jc w:val="center"/>
      </w:pPr>
      <w:r>
        <w:t>ОБ УПОЛНОМОЧЕННЫХ ПО ПРАВАМ РЕБЕНКА В РОССИЙСКОЙ ФЕДЕРАЦИИ</w:t>
      </w:r>
    </w:p>
    <w:p w:rsidR="00EC4F17" w:rsidRDefault="00EC4F17">
      <w:pPr>
        <w:pStyle w:val="ConsPlusNormal"/>
        <w:jc w:val="center"/>
      </w:pPr>
    </w:p>
    <w:p w:rsidR="00EC4F17" w:rsidRDefault="00EC4F17">
      <w:pPr>
        <w:pStyle w:val="ConsPlusNormal"/>
        <w:jc w:val="right"/>
      </w:pPr>
      <w:r>
        <w:t>Принят</w:t>
      </w:r>
    </w:p>
    <w:p w:rsidR="00EC4F17" w:rsidRDefault="00EC4F17">
      <w:pPr>
        <w:pStyle w:val="ConsPlusNormal"/>
        <w:jc w:val="right"/>
      </w:pPr>
      <w:r>
        <w:t>Государственной Думой</w:t>
      </w:r>
    </w:p>
    <w:p w:rsidR="00EC4F17" w:rsidRDefault="00EC4F17">
      <w:pPr>
        <w:pStyle w:val="ConsPlusNormal"/>
        <w:jc w:val="right"/>
      </w:pPr>
      <w:r>
        <w:t>19 декабря 2018 года</w:t>
      </w:r>
    </w:p>
    <w:p w:rsidR="00EC4F17" w:rsidRDefault="00EC4F17">
      <w:pPr>
        <w:pStyle w:val="ConsPlusNormal"/>
        <w:jc w:val="right"/>
      </w:pPr>
    </w:p>
    <w:p w:rsidR="00EC4F17" w:rsidRDefault="00EC4F17">
      <w:pPr>
        <w:pStyle w:val="ConsPlusNormal"/>
        <w:jc w:val="right"/>
      </w:pPr>
      <w:r>
        <w:t>Одобрен</w:t>
      </w:r>
    </w:p>
    <w:p w:rsidR="00EC4F17" w:rsidRDefault="00EC4F17">
      <w:pPr>
        <w:pStyle w:val="ConsPlusNormal"/>
        <w:jc w:val="right"/>
      </w:pPr>
      <w:r>
        <w:t>Советом Федерации</w:t>
      </w:r>
    </w:p>
    <w:p w:rsidR="00EC4F17" w:rsidRDefault="00EC4F17">
      <w:pPr>
        <w:pStyle w:val="ConsPlusNormal"/>
        <w:jc w:val="right"/>
      </w:pPr>
      <w:r>
        <w:t>21 декабря 2018 года</w:t>
      </w:r>
    </w:p>
    <w:p w:rsidR="00EC4F17" w:rsidRDefault="00EC4F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C4F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C4F17" w:rsidRDefault="00EC4F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C4F17" w:rsidRDefault="00EC4F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C4F17" w:rsidRDefault="00EC4F17">
            <w:pPr>
              <w:pStyle w:val="ConsPlusNormal"/>
              <w:jc w:val="center"/>
            </w:pPr>
            <w:r>
              <w:rPr>
                <w:color w:val="392C69"/>
              </w:rPr>
              <w:t>Список изменяющих документов</w:t>
            </w:r>
          </w:p>
          <w:p w:rsidR="00EC4F17" w:rsidRDefault="00EC4F17">
            <w:pPr>
              <w:pStyle w:val="ConsPlusNormal"/>
              <w:jc w:val="center"/>
            </w:pPr>
            <w:r>
              <w:rPr>
                <w:color w:val="392C69"/>
              </w:rPr>
              <w:t xml:space="preserve">(в ред. Федеральных законов от 30.04.2021 </w:t>
            </w:r>
            <w:hyperlink r:id="rId5">
              <w:r>
                <w:rPr>
                  <w:color w:val="0000FF"/>
                </w:rPr>
                <w:t>N 116-ФЗ</w:t>
              </w:r>
            </w:hyperlink>
            <w:r>
              <w:rPr>
                <w:color w:val="392C69"/>
              </w:rPr>
              <w:t>,</w:t>
            </w:r>
          </w:p>
          <w:p w:rsidR="00EC4F17" w:rsidRDefault="00EC4F17">
            <w:pPr>
              <w:pStyle w:val="ConsPlusNormal"/>
              <w:jc w:val="center"/>
            </w:pPr>
            <w:r>
              <w:rPr>
                <w:color w:val="392C69"/>
              </w:rPr>
              <w:t xml:space="preserve">от 13.06.2023 </w:t>
            </w:r>
            <w:hyperlink r:id="rId6">
              <w:r>
                <w:rPr>
                  <w:color w:val="0000FF"/>
                </w:rPr>
                <w:t>N 253-ФЗ</w:t>
              </w:r>
            </w:hyperlink>
            <w:r>
              <w:rPr>
                <w:color w:val="392C69"/>
              </w:rPr>
              <w:t xml:space="preserve">, от 10.07.2023 </w:t>
            </w:r>
            <w:hyperlink r:id="rId7">
              <w:r>
                <w:rPr>
                  <w:color w:val="0000FF"/>
                </w:rPr>
                <w:t>N 286-ФЗ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C4F17" w:rsidRDefault="00EC4F17">
            <w:pPr>
              <w:pStyle w:val="ConsPlusNormal"/>
            </w:pPr>
          </w:p>
        </w:tc>
      </w:tr>
    </w:tbl>
    <w:p w:rsidR="00EC4F17" w:rsidRDefault="00EC4F17">
      <w:pPr>
        <w:pStyle w:val="ConsPlusNormal"/>
        <w:jc w:val="center"/>
      </w:pPr>
    </w:p>
    <w:p w:rsidR="00EC4F17" w:rsidRDefault="00EC4F17">
      <w:pPr>
        <w:pStyle w:val="ConsPlusTitle"/>
        <w:ind w:firstLine="540"/>
        <w:jc w:val="both"/>
        <w:outlineLvl w:val="0"/>
      </w:pPr>
      <w:r>
        <w:t>Статья 1. Общие положения</w:t>
      </w:r>
    </w:p>
    <w:p w:rsidR="00EC4F17" w:rsidRDefault="00EC4F17">
      <w:pPr>
        <w:pStyle w:val="ConsPlusNormal"/>
        <w:ind w:firstLine="540"/>
        <w:jc w:val="both"/>
      </w:pPr>
    </w:p>
    <w:p w:rsidR="00EC4F17" w:rsidRDefault="00EC4F17">
      <w:pPr>
        <w:pStyle w:val="ConsPlusNormal"/>
        <w:ind w:firstLine="540"/>
        <w:jc w:val="both"/>
      </w:pPr>
      <w:r>
        <w:t>Настоящий Федеральный закон определяет особенности правового положения, основные задачи и полномочия Уполномоченного при Президенте Российской Федерации по правам ребенка (далее - Уполномоченный), а также основы правового положения уполномоченных по правам ребенка в субъектах Российской Федерации.</w:t>
      </w:r>
    </w:p>
    <w:p w:rsidR="00EC4F17" w:rsidRDefault="00EC4F17">
      <w:pPr>
        <w:pStyle w:val="ConsPlusNormal"/>
        <w:ind w:firstLine="540"/>
        <w:jc w:val="both"/>
      </w:pPr>
    </w:p>
    <w:p w:rsidR="00EC4F17" w:rsidRDefault="00EC4F17">
      <w:pPr>
        <w:pStyle w:val="ConsPlusTitle"/>
        <w:ind w:firstLine="540"/>
        <w:jc w:val="both"/>
        <w:outlineLvl w:val="0"/>
      </w:pPr>
      <w:r>
        <w:t>Статья 2. Деятельность Уполномоченного</w:t>
      </w:r>
    </w:p>
    <w:p w:rsidR="00EC4F17" w:rsidRDefault="00EC4F17">
      <w:pPr>
        <w:pStyle w:val="ConsPlusNormal"/>
        <w:ind w:firstLine="540"/>
        <w:jc w:val="both"/>
      </w:pPr>
    </w:p>
    <w:p w:rsidR="00EC4F17" w:rsidRDefault="00EC4F17">
      <w:pPr>
        <w:pStyle w:val="ConsPlusNormal"/>
        <w:ind w:firstLine="540"/>
        <w:jc w:val="both"/>
      </w:pPr>
      <w:r>
        <w:t>1. Деятельность Уполномоченного направлена на обеспечение гарантий государственной защиты прав и законных интересов детей, реализации и соблюдения прав и законных интересов детей государственными органами, органами местного самоуправления и должностными лицами.</w:t>
      </w:r>
    </w:p>
    <w:p w:rsidR="00EC4F17" w:rsidRDefault="00EC4F17">
      <w:pPr>
        <w:pStyle w:val="ConsPlusNormal"/>
        <w:spacing w:before="220"/>
        <w:ind w:firstLine="540"/>
        <w:jc w:val="both"/>
      </w:pPr>
      <w:r>
        <w:t>2. Уполномоченный содействует:</w:t>
      </w:r>
    </w:p>
    <w:p w:rsidR="00EC4F17" w:rsidRDefault="00EC4F17">
      <w:pPr>
        <w:pStyle w:val="ConsPlusNormal"/>
        <w:spacing w:before="220"/>
        <w:ind w:firstLine="540"/>
        <w:jc w:val="both"/>
      </w:pPr>
      <w:r>
        <w:t>1) восстановлению нарушенных прав и законных интересов детей;</w:t>
      </w:r>
    </w:p>
    <w:p w:rsidR="00EC4F17" w:rsidRDefault="00EC4F17">
      <w:pPr>
        <w:pStyle w:val="ConsPlusNormal"/>
        <w:spacing w:before="220"/>
        <w:ind w:firstLine="540"/>
        <w:jc w:val="both"/>
      </w:pPr>
      <w:r>
        <w:t>2) совершенствованию законодательства Российской Федерации в части, касающейся защиты прав и законных интересов детей;</w:t>
      </w:r>
    </w:p>
    <w:p w:rsidR="00EC4F17" w:rsidRDefault="00EC4F17">
      <w:pPr>
        <w:pStyle w:val="ConsPlusNormal"/>
        <w:spacing w:before="220"/>
        <w:ind w:firstLine="540"/>
        <w:jc w:val="both"/>
      </w:pPr>
      <w:r>
        <w:t>3) развитию международного сотрудничества в области защиты прав и законных интересов детей;</w:t>
      </w:r>
    </w:p>
    <w:p w:rsidR="00EC4F17" w:rsidRDefault="00EC4F17">
      <w:pPr>
        <w:pStyle w:val="ConsPlusNormal"/>
        <w:spacing w:before="220"/>
        <w:ind w:firstLine="540"/>
        <w:jc w:val="both"/>
      </w:pPr>
      <w:r>
        <w:t>4) совершенствованию форм и методов защиты прав и законных интересов детей.</w:t>
      </w:r>
    </w:p>
    <w:p w:rsidR="00EC4F17" w:rsidRDefault="00EC4F17">
      <w:pPr>
        <w:pStyle w:val="ConsPlusNormal"/>
        <w:spacing w:before="220"/>
        <w:ind w:firstLine="540"/>
        <w:jc w:val="both"/>
      </w:pPr>
      <w:r>
        <w:t>3. Деятельность Уполномоченного дополняет существующие средства защиты прав и законных интересов детей, не отменяет полномочий государственных органов, обеспечивающих защиту и восстановление нарушенных прав и законных интересов детей, и не влечет за собой пересмотра таких полномочий.</w:t>
      </w:r>
    </w:p>
    <w:p w:rsidR="00EC4F17" w:rsidRDefault="00EC4F17">
      <w:pPr>
        <w:pStyle w:val="ConsPlusNormal"/>
        <w:ind w:firstLine="540"/>
        <w:jc w:val="both"/>
      </w:pPr>
    </w:p>
    <w:p w:rsidR="00EC4F17" w:rsidRDefault="00EC4F17">
      <w:pPr>
        <w:pStyle w:val="ConsPlusTitle"/>
        <w:ind w:firstLine="540"/>
        <w:jc w:val="both"/>
        <w:outlineLvl w:val="0"/>
      </w:pPr>
      <w:r>
        <w:lastRenderedPageBreak/>
        <w:t>Статья 3. Назначение на должность Уполномоченного. Прекращение полномочий Уполномоченного</w:t>
      </w:r>
    </w:p>
    <w:p w:rsidR="00EC4F17" w:rsidRDefault="00EC4F17">
      <w:pPr>
        <w:pStyle w:val="ConsPlusNormal"/>
        <w:ind w:firstLine="540"/>
        <w:jc w:val="both"/>
      </w:pPr>
    </w:p>
    <w:p w:rsidR="00EC4F17" w:rsidRDefault="00EC4F17">
      <w:pPr>
        <w:pStyle w:val="ConsPlusNormal"/>
        <w:ind w:firstLine="540"/>
        <w:jc w:val="both"/>
      </w:pPr>
      <w:r>
        <w:t>1. Уполномоченный назначается на должность Президентом Российской Федерации сроком на пять лет. Одно и то же лицо не может быть назначено Уполномоченным более чем на два срока подряд.</w:t>
      </w:r>
    </w:p>
    <w:p w:rsidR="00EC4F17" w:rsidRDefault="00EC4F17">
      <w:pPr>
        <w:pStyle w:val="ConsPlusNormal"/>
        <w:spacing w:before="220"/>
        <w:ind w:firstLine="540"/>
        <w:jc w:val="both"/>
      </w:pPr>
      <w:r>
        <w:t>2. Полномочия Уполномоченного могут быть досрочно прекращены по решению Президента Российской Федерации.</w:t>
      </w:r>
    </w:p>
    <w:p w:rsidR="00EC4F17" w:rsidRDefault="00EC4F17">
      <w:pPr>
        <w:pStyle w:val="ConsPlusNormal"/>
        <w:ind w:firstLine="540"/>
        <w:jc w:val="both"/>
      </w:pPr>
    </w:p>
    <w:p w:rsidR="00EC4F17" w:rsidRDefault="00EC4F17">
      <w:pPr>
        <w:pStyle w:val="ConsPlusTitle"/>
        <w:ind w:firstLine="540"/>
        <w:jc w:val="both"/>
        <w:outlineLvl w:val="0"/>
      </w:pPr>
      <w:r>
        <w:t>Статья 4. Требования к Уполномоченному</w:t>
      </w:r>
    </w:p>
    <w:p w:rsidR="00EC4F17" w:rsidRDefault="00EC4F17">
      <w:pPr>
        <w:pStyle w:val="ConsPlusNormal"/>
        <w:ind w:firstLine="540"/>
        <w:jc w:val="both"/>
      </w:pPr>
    </w:p>
    <w:p w:rsidR="00EC4F17" w:rsidRDefault="00EC4F17">
      <w:pPr>
        <w:pStyle w:val="ConsPlusNormal"/>
        <w:ind w:firstLine="540"/>
        <w:jc w:val="both"/>
      </w:pPr>
      <w:r>
        <w:t>1. Уполномоченным может быть назначен гражданин Российской Федерации не моложе тридцати лет,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безупречной репутацией, имеющий высшее образование и опыт работы по реализации и защите прав и законных интересов детей, восстановлению нарушенных прав и законных интересов детей либо опыт правозащитной деятельности.</w:t>
      </w:r>
    </w:p>
    <w:p w:rsidR="00EC4F17" w:rsidRDefault="00EC4F17">
      <w:pPr>
        <w:pStyle w:val="ConsPlusNormal"/>
        <w:jc w:val="both"/>
      </w:pPr>
      <w:r>
        <w:t xml:space="preserve">(в ред. Федерального </w:t>
      </w:r>
      <w:hyperlink r:id="rId8">
        <w:r>
          <w:rPr>
            <w:color w:val="0000FF"/>
          </w:rPr>
          <w:t>закона</w:t>
        </w:r>
      </w:hyperlink>
      <w:r>
        <w:t xml:space="preserve"> от 30.04.2021 N 116-ФЗ)</w:t>
      </w:r>
    </w:p>
    <w:p w:rsidR="00EC4F17" w:rsidRDefault="00EC4F17">
      <w:pPr>
        <w:pStyle w:val="ConsPlusNormal"/>
        <w:spacing w:before="220"/>
        <w:ind w:firstLine="540"/>
        <w:jc w:val="both"/>
      </w:pPr>
      <w:r>
        <w:t>2. Уполномоченный не может быть сенатором Российской Федерации, депутатом Государственной Думы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членом политической партии или иного общественного объединения, преследующего политические цели, заниматься другой оплачиваемой деятельностью, за исключением преподавательской, научной и иной творческой деятельности.</w:t>
      </w:r>
    </w:p>
    <w:p w:rsidR="00EC4F17" w:rsidRDefault="00EC4F17">
      <w:pPr>
        <w:pStyle w:val="ConsPlusNormal"/>
        <w:jc w:val="both"/>
      </w:pPr>
      <w:r>
        <w:t xml:space="preserve">(в ред. Федерального </w:t>
      </w:r>
      <w:hyperlink r:id="rId9">
        <w:r>
          <w:rPr>
            <w:color w:val="0000FF"/>
          </w:rPr>
          <w:t>закона</w:t>
        </w:r>
      </w:hyperlink>
      <w:r>
        <w:t xml:space="preserve"> от 13.06.2023 N 253-ФЗ)</w:t>
      </w:r>
    </w:p>
    <w:p w:rsidR="00EC4F17" w:rsidRDefault="00EC4F17">
      <w:pPr>
        <w:pStyle w:val="ConsPlusNormal"/>
        <w:spacing w:before="220"/>
        <w:ind w:firstLine="540"/>
        <w:jc w:val="both"/>
      </w:pPr>
      <w:r>
        <w:t xml:space="preserve">3. На Уполномоченного распространяются требования, ограничения и запреты, установленные Федеральным </w:t>
      </w:r>
      <w:hyperlink r:id="rId10">
        <w:r>
          <w:rPr>
            <w:color w:val="0000FF"/>
          </w:rPr>
          <w:t>законом</w:t>
        </w:r>
      </w:hyperlink>
      <w:r>
        <w:t xml:space="preserve"> от 25 декабря 2008 года N 273-ФЗ "О противодействии коррупции" в отношении лиц, замещающих государственные должности Российской Федерации.</w:t>
      </w:r>
    </w:p>
    <w:p w:rsidR="00EC4F17" w:rsidRDefault="00EC4F17">
      <w:pPr>
        <w:pStyle w:val="ConsPlusNormal"/>
        <w:spacing w:before="220"/>
        <w:ind w:firstLine="540"/>
        <w:jc w:val="both"/>
      </w:pPr>
      <w:r>
        <w:t>4. Уполномоченный обязан прекратить несовместимую с его статусом деятельность в течение четырнадцати дней со дня назначения на должность.</w:t>
      </w:r>
    </w:p>
    <w:p w:rsidR="00EC4F17" w:rsidRDefault="00EC4F17">
      <w:pPr>
        <w:pStyle w:val="ConsPlusNormal"/>
        <w:ind w:firstLine="540"/>
        <w:jc w:val="both"/>
      </w:pPr>
    </w:p>
    <w:p w:rsidR="00EC4F17" w:rsidRDefault="00EC4F17">
      <w:pPr>
        <w:pStyle w:val="ConsPlusTitle"/>
        <w:ind w:firstLine="540"/>
        <w:jc w:val="both"/>
        <w:outlineLvl w:val="0"/>
      </w:pPr>
      <w:r>
        <w:t>Статья 5. Основные задачи Уполномоченного</w:t>
      </w:r>
    </w:p>
    <w:p w:rsidR="00EC4F17" w:rsidRDefault="00EC4F17">
      <w:pPr>
        <w:pStyle w:val="ConsPlusNormal"/>
        <w:ind w:firstLine="540"/>
        <w:jc w:val="both"/>
      </w:pPr>
    </w:p>
    <w:p w:rsidR="00EC4F17" w:rsidRDefault="00EC4F17">
      <w:pPr>
        <w:pStyle w:val="ConsPlusNormal"/>
        <w:ind w:firstLine="540"/>
        <w:jc w:val="both"/>
      </w:pPr>
      <w:r>
        <w:t>Основными задачами Уполномоченного являются:</w:t>
      </w:r>
    </w:p>
    <w:p w:rsidR="00EC4F17" w:rsidRDefault="00EC4F17">
      <w:pPr>
        <w:pStyle w:val="ConsPlusNormal"/>
        <w:spacing w:before="220"/>
        <w:ind w:firstLine="540"/>
        <w:jc w:val="both"/>
      </w:pPr>
      <w:r>
        <w:t>1) обеспечение защиты прав и законных интересов детей, являющихся гражданами Российской Федерации, на территории Российской Федерации и на территориях иностранных государств, детей, являющихся иностранными гражданами или лицами без гражданства, на территории Российской Федерации в соответствии с законодательством Российской Федерации и международными договорами Российской Федерации;</w:t>
      </w:r>
    </w:p>
    <w:p w:rsidR="00EC4F17" w:rsidRDefault="00EC4F17">
      <w:pPr>
        <w:pStyle w:val="ConsPlusNormal"/>
        <w:spacing w:before="220"/>
        <w:ind w:firstLine="540"/>
        <w:jc w:val="both"/>
      </w:pPr>
      <w:r>
        <w:t>2) содействие формированию и эффективному функционированию государственной системы обеспечения реализации, соблюдения и защиты прав и законных интересов детей государственными органами, органами местного самоуправления и должностными лицами;</w:t>
      </w:r>
    </w:p>
    <w:p w:rsidR="00EC4F17" w:rsidRDefault="00EC4F17">
      <w:pPr>
        <w:pStyle w:val="ConsPlusNormal"/>
        <w:spacing w:before="220"/>
        <w:ind w:firstLine="540"/>
        <w:jc w:val="both"/>
      </w:pPr>
      <w:r>
        <w:t xml:space="preserve">3) мониторинг и анализ эффективности функционирования механизмов реализации, соблюдения и защиты прав и законных интересов детей федеральными органами исполнительной власти, органами государственной власти субъектов Российской Федерации, органами местного самоуправления, образовательными и медицинскими организациями, </w:t>
      </w:r>
      <w:r>
        <w:lastRenderedPageBreak/>
        <w:t>организациями, оказывающими социальные и иные услуги детям и семьям, имеющим детей, и должностными лицами;</w:t>
      </w:r>
    </w:p>
    <w:p w:rsidR="00EC4F17" w:rsidRDefault="00EC4F17">
      <w:pPr>
        <w:pStyle w:val="ConsPlusNormal"/>
        <w:spacing w:before="220"/>
        <w:ind w:firstLine="540"/>
        <w:jc w:val="both"/>
      </w:pPr>
      <w:r>
        <w:t>4) участие в формировании и реализации единой государственной политики в области обеспечения и защиты прав и законных интересов детей, в том числе участие в деятельности координационных органов, созданных в целях реализации указанной государственной политики, а также подготовка и направление Президенту Российской Федерации и в Правительство Российской Федерации соответствующих предложений;</w:t>
      </w:r>
    </w:p>
    <w:p w:rsidR="00EC4F17" w:rsidRDefault="00EC4F17">
      <w:pPr>
        <w:pStyle w:val="ConsPlusNormal"/>
        <w:spacing w:before="220"/>
        <w:ind w:firstLine="540"/>
        <w:jc w:val="both"/>
      </w:pPr>
      <w:r>
        <w:t>5) предупреждение нарушения прав и законных интересов детей, содействие восстановлению нарушенных прав и законных интересов детей;</w:t>
      </w:r>
    </w:p>
    <w:p w:rsidR="00EC4F17" w:rsidRDefault="00EC4F17">
      <w:pPr>
        <w:pStyle w:val="ConsPlusNormal"/>
        <w:spacing w:before="220"/>
        <w:ind w:firstLine="540"/>
        <w:jc w:val="both"/>
      </w:pPr>
      <w:r>
        <w:t>6) участие в деятельности по профилактике безнадзорности и правонарушений несовершеннолетних;</w:t>
      </w:r>
    </w:p>
    <w:p w:rsidR="00EC4F17" w:rsidRDefault="00EC4F17">
      <w:pPr>
        <w:pStyle w:val="ConsPlusNormal"/>
        <w:spacing w:before="220"/>
        <w:ind w:firstLine="540"/>
        <w:jc w:val="both"/>
      </w:pPr>
      <w:r>
        <w:t>7) содействие развитию международного сотрудничества в области защиты прав и законных интересов детей.</w:t>
      </w:r>
    </w:p>
    <w:p w:rsidR="00EC4F17" w:rsidRDefault="00EC4F17">
      <w:pPr>
        <w:pStyle w:val="ConsPlusNormal"/>
        <w:ind w:firstLine="540"/>
        <w:jc w:val="both"/>
      </w:pPr>
    </w:p>
    <w:p w:rsidR="00EC4F17" w:rsidRDefault="00EC4F17">
      <w:pPr>
        <w:pStyle w:val="ConsPlusTitle"/>
        <w:ind w:firstLine="540"/>
        <w:jc w:val="both"/>
        <w:outlineLvl w:val="0"/>
      </w:pPr>
      <w:r>
        <w:t>Статья 6. Полномочия Уполномоченного</w:t>
      </w:r>
    </w:p>
    <w:p w:rsidR="00EC4F17" w:rsidRDefault="00EC4F17">
      <w:pPr>
        <w:pStyle w:val="ConsPlusNormal"/>
        <w:ind w:firstLine="540"/>
        <w:jc w:val="both"/>
      </w:pPr>
    </w:p>
    <w:p w:rsidR="00EC4F17" w:rsidRDefault="00EC4F17">
      <w:pPr>
        <w:pStyle w:val="ConsPlusNormal"/>
        <w:ind w:firstLine="540"/>
        <w:jc w:val="both"/>
      </w:pPr>
      <w:r>
        <w:t>1. Уполномоченный в целях реализации возложенных на него задач:</w:t>
      </w:r>
    </w:p>
    <w:p w:rsidR="00EC4F17" w:rsidRDefault="00EC4F17">
      <w:pPr>
        <w:pStyle w:val="ConsPlusNormal"/>
        <w:spacing w:before="220"/>
        <w:ind w:firstLine="540"/>
        <w:jc w:val="both"/>
      </w:pPr>
      <w:r>
        <w:t xml:space="preserve">1) направляет в государственные органы, имеющие право на обращение в Конституционный Суд Российской Федерации, мотивированные предложения в пределах своей компетенции об обращении в Конституционный Суд Российской Федерации с запросом о соответствии </w:t>
      </w:r>
      <w:hyperlink r:id="rId11">
        <w:r>
          <w:rPr>
            <w:color w:val="0000FF"/>
          </w:rPr>
          <w:t>Конституции</w:t>
        </w:r>
      </w:hyperlink>
      <w:r>
        <w:t xml:space="preserve"> Российской Федерации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EC4F17" w:rsidRDefault="00EC4F17">
      <w:pPr>
        <w:pStyle w:val="ConsPlusNormal"/>
        <w:spacing w:before="220"/>
        <w:ind w:firstLine="540"/>
        <w:jc w:val="both"/>
      </w:pPr>
      <w:r>
        <w:t>2) направляет сенаторам Российской Федерации, депутатам Государственной Думы Федерального Собрания Российской Федерации, в законодательные (представительные) органы государственной власти субъектов Российской Федерации, другим субъектам права законодательной инициативы мотивированные предложения о принятии законодательных актов, о внесении в законодательные акты изменений, направленных на обеспечение реализации и соблюдения прав и законных интересов детей;</w:t>
      </w:r>
    </w:p>
    <w:p w:rsidR="00EC4F17" w:rsidRDefault="00EC4F17">
      <w:pPr>
        <w:pStyle w:val="ConsPlusNormal"/>
        <w:jc w:val="both"/>
      </w:pPr>
      <w:r>
        <w:t xml:space="preserve">(в ред. Федерального </w:t>
      </w:r>
      <w:hyperlink r:id="rId12">
        <w:r>
          <w:rPr>
            <w:color w:val="0000FF"/>
          </w:rPr>
          <w:t>закона</w:t>
        </w:r>
      </w:hyperlink>
      <w:r>
        <w:t xml:space="preserve"> от 13.06.2023 N 253-ФЗ)</w:t>
      </w:r>
    </w:p>
    <w:p w:rsidR="00EC4F17" w:rsidRDefault="00EC4F17">
      <w:pPr>
        <w:pStyle w:val="ConsPlusNormal"/>
        <w:spacing w:before="220"/>
        <w:ind w:firstLine="540"/>
        <w:jc w:val="both"/>
      </w:pPr>
      <w:r>
        <w:t>3) направляет руководителям федеральных органов исполнительной власти, органов государственной власти субъектов Российской Федерации, иных государственных органов, органов местного самоуправления мотивированные предложения о признании утратившими силу или приостановлении действия правовых актов и решений в случаях, если эти акты и решения нарушают права и законные интересы детей, либо о внесении в эти акты и решения изменений, направленных на обеспечение реализации и соблюдения прав и законных интересов детей;</w:t>
      </w:r>
    </w:p>
    <w:p w:rsidR="00EC4F17" w:rsidRDefault="00EC4F17">
      <w:pPr>
        <w:pStyle w:val="ConsPlusNormal"/>
        <w:spacing w:before="220"/>
        <w:ind w:firstLine="540"/>
        <w:jc w:val="both"/>
      </w:pPr>
      <w:bookmarkStart w:id="0" w:name="P67"/>
      <w:bookmarkEnd w:id="0"/>
      <w:r>
        <w:t>4) обращается в суд с административными исковыми заявлениями о признании незаконными решений,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 должностных лиц, государственных или муниципальных служащих в защиту прав и законных интересов детей, если полагает, что оспариваемые решения, действия (бездействие) не соответствуют нормативному правовому акту Российской Федерации, нарушают права и законные интересы детей, создают препятствия к реализации их прав и законных интересов или на них незаконно возложены какие-либо обязанности;</w:t>
      </w:r>
    </w:p>
    <w:p w:rsidR="00EC4F17" w:rsidRDefault="00EC4F17">
      <w:pPr>
        <w:pStyle w:val="ConsPlusNormal"/>
        <w:spacing w:before="220"/>
        <w:ind w:firstLine="540"/>
        <w:jc w:val="both"/>
      </w:pPr>
      <w:r>
        <w:t xml:space="preserve">5) участвует по собственной инициативе в судебном разбирательстве по гражданским делам </w:t>
      </w:r>
      <w:r>
        <w:lastRenderedPageBreak/>
        <w:t>для дачи заключения в целях защиты прав и законных интересов детей;</w:t>
      </w:r>
    </w:p>
    <w:p w:rsidR="00EC4F17" w:rsidRDefault="00EC4F17">
      <w:pPr>
        <w:pStyle w:val="ConsPlusNormal"/>
        <w:spacing w:before="220"/>
        <w:ind w:firstLine="540"/>
        <w:jc w:val="both"/>
      </w:pPr>
      <w:r>
        <w:t>6) направляет в государственные органы, органы местного самоуправления и должностным лицам, в решениях или действиях (бездействии) которых усматриваются нарушения прав и законных интересов детей, мотивированные предложения, содержащие рекомендации по устранению указанных нарушений, а также о привлечении лиц, виновных в нарушении прав и законных интересов детей, к дисциплинарной, административной или уголовной ответственности в порядке, установленном законодательством Российской Федерации;</w:t>
      </w:r>
    </w:p>
    <w:p w:rsidR="00EC4F17" w:rsidRDefault="00EC4F17">
      <w:pPr>
        <w:pStyle w:val="ConsPlusNormal"/>
        <w:spacing w:before="220"/>
        <w:ind w:firstLine="540"/>
        <w:jc w:val="both"/>
      </w:pPr>
      <w:r>
        <w:t>7) проводит в соответствии с законодательством Российской Федерации самостоятельно или совместно с уполномоченными государственными органами и должностными лицами проверку информации, изложенной в обращениях на имя Уполномоченного, либо иной информации по вопросам, касающимся нарушения прав и законных интересов детей или непринятия федеральными органами исполнительной власти, органами исполнительной власти субъектов Российской Федерации, органами местного самоуправления, образовательными и медицинскими организациями, организациями, оказывающими социальные и иные услуги детям и семьям, имеющим детей, и должностными лицами мер по обеспечению и защите прав и законных интересов детей, а также получает от указанных органов, организаций и лиц соответствующие разъяснения;</w:t>
      </w:r>
    </w:p>
    <w:p w:rsidR="00EC4F17" w:rsidRDefault="00EC4F17">
      <w:pPr>
        <w:pStyle w:val="ConsPlusNormal"/>
        <w:spacing w:before="220"/>
        <w:ind w:firstLine="540"/>
        <w:jc w:val="both"/>
      </w:pPr>
      <w:r>
        <w:t>8) осуществляет иные полномочия, предусмотренные законодательством Российской Федерации.</w:t>
      </w:r>
    </w:p>
    <w:p w:rsidR="00EC4F17" w:rsidRDefault="00EC4F17">
      <w:pPr>
        <w:pStyle w:val="ConsPlusNormal"/>
        <w:spacing w:before="220"/>
        <w:ind w:firstLine="540"/>
        <w:jc w:val="both"/>
      </w:pPr>
      <w:r>
        <w:t xml:space="preserve">2. Административное исковое заявление, предусмотренное </w:t>
      </w:r>
      <w:hyperlink w:anchor="P67">
        <w:r>
          <w:rPr>
            <w:color w:val="0000FF"/>
          </w:rPr>
          <w:t>пунктом 4 части 1</w:t>
        </w:r>
      </w:hyperlink>
      <w:r>
        <w:t xml:space="preserve"> настоящей статьи, в соответствии с законодательством Российской Федерации о налогах и сборах не облагается государственной пошлиной.</w:t>
      </w:r>
    </w:p>
    <w:p w:rsidR="00EC4F17" w:rsidRDefault="00EC4F17">
      <w:pPr>
        <w:pStyle w:val="ConsPlusNormal"/>
        <w:spacing w:before="220"/>
        <w:ind w:firstLine="540"/>
        <w:jc w:val="both"/>
      </w:pPr>
      <w:r>
        <w:t>3. Уполномоченный при осуществлении своей деятельности имеет право:</w:t>
      </w:r>
    </w:p>
    <w:p w:rsidR="00EC4F17" w:rsidRDefault="00EC4F17">
      <w:pPr>
        <w:pStyle w:val="ConsPlusNormal"/>
        <w:spacing w:before="220"/>
        <w:ind w:firstLine="540"/>
        <w:jc w:val="both"/>
      </w:pPr>
      <w:r>
        <w:t>1) запрашивать и получать от государственных органов, органов местного самоуправления и должностных лиц необходимые сведения, документы и материалы;</w:t>
      </w:r>
    </w:p>
    <w:p w:rsidR="00EC4F17" w:rsidRDefault="00EC4F17">
      <w:pPr>
        <w:pStyle w:val="ConsPlusNormal"/>
        <w:spacing w:before="220"/>
        <w:ind w:firstLine="540"/>
        <w:jc w:val="both"/>
      </w:pPr>
      <w:r>
        <w:t>2) беспрепятственно по предъявлении служебного удостоверения посещать федеральные органы государственной власти, органы государственной власти субъектов Российской Федерации, органы местного самоуправления, образовательные и медицинские организации, организации, оказывающие социальные и иные услуги детям и семьям, имеющим детей;</w:t>
      </w:r>
    </w:p>
    <w:p w:rsidR="00EC4F17" w:rsidRDefault="00EC4F17">
      <w:pPr>
        <w:pStyle w:val="ConsPlusNormal"/>
        <w:spacing w:before="220"/>
        <w:ind w:firstLine="540"/>
        <w:jc w:val="both"/>
      </w:pPr>
      <w:r>
        <w:t>3) без специального разрешения посещать учреждения, исполняющие наказания, и следственные изоляторы, в которых содержатся несовершеннолетние, беременные женщины и женщины, дети которых находятся в домах ребенка исправительных учреждений;</w:t>
      </w:r>
    </w:p>
    <w:p w:rsidR="00EC4F17" w:rsidRDefault="00EC4F17">
      <w:pPr>
        <w:pStyle w:val="ConsPlusNormal"/>
        <w:spacing w:before="220"/>
        <w:ind w:firstLine="540"/>
        <w:jc w:val="both"/>
      </w:pPr>
      <w:r>
        <w:t>4) привлекать для выполнения экспертных и научно-аналитических работ в области защиты прав и законных интересов детей научные и иные организации, а также ученых и специалистов, в том числе на договорной основе.</w:t>
      </w:r>
    </w:p>
    <w:p w:rsidR="00EC4F17" w:rsidRDefault="00EC4F17">
      <w:pPr>
        <w:pStyle w:val="ConsPlusNormal"/>
        <w:spacing w:before="220"/>
        <w:ind w:firstLine="540"/>
        <w:jc w:val="both"/>
      </w:pPr>
      <w:r>
        <w:t>4. Руководители либо лица, временно исполняющие их обязанности, иные должностные лица федеральных органов государственной власти, органов государственной власти субъектов Российской Федерации, органов местного самоуправления, учреждений и органов, исполняющих наказания, образовательных и медицинских организаций, организаций, оказывающих социальные и иные услуги детям и семьям, имеющим детей, обязаны безотлагательно принимать Уполномоченного.</w:t>
      </w:r>
    </w:p>
    <w:p w:rsidR="00EC4F17" w:rsidRDefault="00EC4F17">
      <w:pPr>
        <w:pStyle w:val="ConsPlusNormal"/>
        <w:spacing w:before="220"/>
        <w:ind w:firstLine="540"/>
        <w:jc w:val="both"/>
      </w:pPr>
      <w:r>
        <w:t xml:space="preserve">5. Федеральные органы государственной власти, органы государственной власти субъектов Российской Федерации, органы местного самоуправления, учреждения и органы, исполняющие наказания, образовательные и медицинские организации, организации, оказывающие социальные и иные услуги детям и семьям, имеющим детей, обязаны предоставить </w:t>
      </w:r>
      <w:r>
        <w:lastRenderedPageBreak/>
        <w:t>Уполномоченному в течение пятнадцати дней со дня поступления запроса Уполномоченного необходимые сведения, документы и материалы. Ответ на запрос Уполномоченного направляется за подписью должностного лица, которому непосредственно был адресован запрос, либо лица, временно исполняющего его обязанности.</w:t>
      </w:r>
    </w:p>
    <w:p w:rsidR="00EC4F17" w:rsidRDefault="00EC4F17">
      <w:pPr>
        <w:pStyle w:val="ConsPlusNormal"/>
        <w:ind w:firstLine="540"/>
        <w:jc w:val="both"/>
      </w:pPr>
    </w:p>
    <w:p w:rsidR="00EC4F17" w:rsidRDefault="00EC4F17">
      <w:pPr>
        <w:pStyle w:val="ConsPlusTitle"/>
        <w:ind w:firstLine="540"/>
        <w:jc w:val="both"/>
        <w:outlineLvl w:val="0"/>
      </w:pPr>
      <w:r>
        <w:t>Статья 7. Рассмотрение Уполномоченным обращений</w:t>
      </w:r>
    </w:p>
    <w:p w:rsidR="00EC4F17" w:rsidRDefault="00EC4F17">
      <w:pPr>
        <w:pStyle w:val="ConsPlusNormal"/>
        <w:ind w:firstLine="540"/>
        <w:jc w:val="both"/>
      </w:pPr>
    </w:p>
    <w:p w:rsidR="00EC4F17" w:rsidRDefault="00EC4F17">
      <w:pPr>
        <w:pStyle w:val="ConsPlusNormal"/>
        <w:ind w:firstLine="540"/>
        <w:jc w:val="both"/>
      </w:pPr>
      <w:r>
        <w:t xml:space="preserve">1. Уполномоченный рассматривает обращения граждан (в том числе несовершеннолетних), объединений граждан, организаций (далее в настоящей статье - заявители), содержащие предложения, заявления, жалобы или информацию по вопросам, касающимся нарушения прав и законных интересов детей, в порядке, установленном Федеральным </w:t>
      </w:r>
      <w:hyperlink r:id="rId13">
        <w:r>
          <w:rPr>
            <w:color w:val="0000FF"/>
          </w:rPr>
          <w:t>законом</w:t>
        </w:r>
      </w:hyperlink>
      <w:r>
        <w:t xml:space="preserve"> от 2 мая 2006 года N 59-ФЗ "О порядке рассмотрения обращений граждан Российской Федерации", настоящим Федеральным законом, а также в порядке, утвержденном Уполномоченным.</w:t>
      </w:r>
    </w:p>
    <w:p w:rsidR="00EC4F17" w:rsidRDefault="00EC4F17">
      <w:pPr>
        <w:pStyle w:val="ConsPlusNormal"/>
        <w:spacing w:before="220"/>
        <w:ind w:firstLine="540"/>
        <w:jc w:val="both"/>
      </w:pPr>
      <w:r>
        <w:t>2. Обращения, адресованные Уполномоченному лицами, находящимися в местах принудительного содержания, не подлежат просмотру администрациями мест принудительного содержания и в течение двадцати четырех часов направляются Уполномоченному.</w:t>
      </w:r>
    </w:p>
    <w:p w:rsidR="00EC4F17" w:rsidRDefault="00EC4F17">
      <w:pPr>
        <w:pStyle w:val="ConsPlusNormal"/>
        <w:spacing w:before="220"/>
        <w:ind w:firstLine="540"/>
        <w:jc w:val="both"/>
      </w:pPr>
      <w:r>
        <w:t>3. Уполномоченный рассматривает по существу обращение, содержащее предложение, заявление, жалобу или информацию по вопросам, касающимся нарушения прав и законных интересов детей, либо разъясняет заявителю, какие средства могут быть использованы для защиты прав и законных интересов детей, либо направляет обращение в государственный орган, орган местного самоуправления или должностному лицу, к полномочиям которых относится рассмотрение обращения.</w:t>
      </w:r>
    </w:p>
    <w:p w:rsidR="00EC4F17" w:rsidRDefault="00EC4F17">
      <w:pPr>
        <w:pStyle w:val="ConsPlusNormal"/>
        <w:spacing w:before="220"/>
        <w:ind w:firstLine="540"/>
        <w:jc w:val="both"/>
      </w:pPr>
      <w:r>
        <w:t>4. О результатах рассмотрения обращения Уполномоченный извещает заявителя.</w:t>
      </w:r>
    </w:p>
    <w:p w:rsidR="00EC4F17" w:rsidRDefault="00EC4F17">
      <w:pPr>
        <w:pStyle w:val="ConsPlusNormal"/>
        <w:ind w:firstLine="540"/>
        <w:jc w:val="both"/>
      </w:pPr>
    </w:p>
    <w:p w:rsidR="00EC4F17" w:rsidRDefault="00EC4F17">
      <w:pPr>
        <w:pStyle w:val="ConsPlusTitle"/>
        <w:ind w:firstLine="540"/>
        <w:jc w:val="both"/>
        <w:outlineLvl w:val="0"/>
      </w:pPr>
      <w:r>
        <w:t>Статья 8. Ежегодный доклад Уполномоченного</w:t>
      </w:r>
    </w:p>
    <w:p w:rsidR="00EC4F17" w:rsidRDefault="00EC4F17">
      <w:pPr>
        <w:pStyle w:val="ConsPlusNormal"/>
        <w:ind w:firstLine="540"/>
        <w:jc w:val="both"/>
      </w:pPr>
    </w:p>
    <w:p w:rsidR="00EC4F17" w:rsidRDefault="00EC4F17">
      <w:pPr>
        <w:pStyle w:val="ConsPlusNormal"/>
        <w:ind w:firstLine="540"/>
        <w:jc w:val="both"/>
      </w:pPr>
      <w:r>
        <w:t>1. Уполномоченный подотчетен Президенту Российской Федерации. По окончании календарного года Уполномоченный направляет Президенту Российской Федерации доклад о результатах своей деятельности, содержащий в том числе оценку соблюдения прав и законных интересов детей в Российской Федерации, а также предложения о совершенствовании их правового положения.</w:t>
      </w:r>
    </w:p>
    <w:p w:rsidR="00EC4F17" w:rsidRDefault="00EC4F17">
      <w:pPr>
        <w:pStyle w:val="ConsPlusNormal"/>
        <w:spacing w:before="220"/>
        <w:ind w:firstLine="540"/>
        <w:jc w:val="both"/>
      </w:pPr>
      <w:r>
        <w:t>2. Ежегодные доклады Уполномоченного подлежат размещению на официальном сайте Уполномоченного в информационно-телекоммуникационной сети "Интернет" и официальному опубликованию в "Российской газете".</w:t>
      </w:r>
    </w:p>
    <w:p w:rsidR="00EC4F17" w:rsidRDefault="00EC4F17">
      <w:pPr>
        <w:pStyle w:val="ConsPlusNormal"/>
        <w:ind w:firstLine="540"/>
        <w:jc w:val="both"/>
      </w:pPr>
    </w:p>
    <w:p w:rsidR="00EC4F17" w:rsidRDefault="00EC4F17">
      <w:pPr>
        <w:pStyle w:val="ConsPlusTitle"/>
        <w:ind w:firstLine="540"/>
        <w:jc w:val="both"/>
        <w:outlineLvl w:val="0"/>
      </w:pPr>
      <w:r>
        <w:t>Статья 9. Взаимодействие Уполномоченного с государственными органами, органами местного самоуправления и должностными лицами, обеспечивающими защиту прав и законных интересов детей</w:t>
      </w:r>
    </w:p>
    <w:p w:rsidR="00EC4F17" w:rsidRDefault="00EC4F17">
      <w:pPr>
        <w:pStyle w:val="ConsPlusNormal"/>
        <w:ind w:firstLine="540"/>
        <w:jc w:val="both"/>
      </w:pPr>
    </w:p>
    <w:p w:rsidR="00EC4F17" w:rsidRDefault="00EC4F17">
      <w:pPr>
        <w:pStyle w:val="ConsPlusNormal"/>
        <w:ind w:firstLine="540"/>
        <w:jc w:val="both"/>
      </w:pPr>
      <w:r>
        <w:t>1. Уполномоченный в пределах своих полномочий осуществляет взаимодействие с государственными органами, органами местного самоуправления, Уполномоченным по правам человека в Российской Федерации, уполномоченными по правам ребенка в субъектах Российской Федерации и иными должностными лицами, обеспечивающими защиту прав и законных интересов детей.</w:t>
      </w:r>
    </w:p>
    <w:p w:rsidR="00EC4F17" w:rsidRDefault="00EC4F17">
      <w:pPr>
        <w:pStyle w:val="ConsPlusNormal"/>
        <w:spacing w:before="220"/>
        <w:ind w:firstLine="540"/>
        <w:jc w:val="both"/>
      </w:pPr>
      <w:r>
        <w:t>2. Уполномоченный в целях обеспечения эффективной деятельности уполномоченных по правам ребенка в субъектах Российской Федерации:</w:t>
      </w:r>
    </w:p>
    <w:p w:rsidR="00EC4F17" w:rsidRDefault="00EC4F17">
      <w:pPr>
        <w:pStyle w:val="ConsPlusNormal"/>
        <w:spacing w:before="220"/>
        <w:ind w:firstLine="540"/>
        <w:jc w:val="both"/>
      </w:pPr>
      <w:r>
        <w:t>1) осуществляет координацию деятельности уполномоченных по правам ребенка в субъектах Российской Федерации, направленной на реализацию единой государственной политики в области обеспечения и защиты прав и законных интересов детей;</w:t>
      </w:r>
    </w:p>
    <w:p w:rsidR="00EC4F17" w:rsidRDefault="00EC4F17">
      <w:pPr>
        <w:pStyle w:val="ConsPlusNormal"/>
        <w:spacing w:before="220"/>
        <w:ind w:firstLine="540"/>
        <w:jc w:val="both"/>
      </w:pPr>
      <w:r>
        <w:lastRenderedPageBreak/>
        <w:t>2) оказывает уполномоченным по правам ребенка в субъектах Российской Федерации организационную, правовую, информационную и иную помощь в пределах своих полномочий;</w:t>
      </w:r>
    </w:p>
    <w:p w:rsidR="00EC4F17" w:rsidRDefault="00EC4F17">
      <w:pPr>
        <w:pStyle w:val="ConsPlusNormal"/>
        <w:spacing w:before="220"/>
        <w:ind w:firstLine="540"/>
        <w:jc w:val="both"/>
      </w:pPr>
      <w:r>
        <w:t>3) имеет право создать в качестве консультативного и совещательного органа координационный совет уполномоченных по правам ребенка.</w:t>
      </w:r>
    </w:p>
    <w:p w:rsidR="00EC4F17" w:rsidRDefault="00EC4F17">
      <w:pPr>
        <w:pStyle w:val="ConsPlusNormal"/>
        <w:ind w:firstLine="540"/>
        <w:jc w:val="both"/>
      </w:pPr>
    </w:p>
    <w:p w:rsidR="00EC4F17" w:rsidRDefault="00EC4F17">
      <w:pPr>
        <w:pStyle w:val="ConsPlusTitle"/>
        <w:ind w:firstLine="540"/>
        <w:jc w:val="both"/>
        <w:outlineLvl w:val="0"/>
      </w:pPr>
      <w:r>
        <w:t>Статья 10. Общественные представители. Экспертные, консультативные и иные совещательные органы</w:t>
      </w:r>
    </w:p>
    <w:p w:rsidR="00EC4F17" w:rsidRDefault="00EC4F17">
      <w:pPr>
        <w:pStyle w:val="ConsPlusNormal"/>
        <w:ind w:firstLine="540"/>
        <w:jc w:val="both"/>
      </w:pPr>
    </w:p>
    <w:p w:rsidR="00EC4F17" w:rsidRDefault="00EC4F17">
      <w:pPr>
        <w:pStyle w:val="ConsPlusNormal"/>
        <w:ind w:firstLine="540"/>
        <w:jc w:val="both"/>
      </w:pPr>
      <w:r>
        <w:t>1. Уполномоченный имеет право назначать общественных представителей.</w:t>
      </w:r>
    </w:p>
    <w:p w:rsidR="00EC4F17" w:rsidRDefault="00EC4F17">
      <w:pPr>
        <w:pStyle w:val="ConsPlusNormal"/>
        <w:spacing w:before="220"/>
        <w:ind w:firstLine="540"/>
        <w:jc w:val="both"/>
      </w:pPr>
      <w:r>
        <w:t>2. Уполномоченный имеет право создавать экспертные, консультативные и общественные советы, рабочие группы и иные совещательные органы, действующие на общественных началах, и привлекать для участия в их работе должностных лиц федеральных органов государственной власти, органов государственной власти субъектов Российской Федерации, органов местного самоуправления, представителей общественных организаций.</w:t>
      </w:r>
    </w:p>
    <w:p w:rsidR="00EC4F17" w:rsidRDefault="00EC4F17">
      <w:pPr>
        <w:pStyle w:val="ConsPlusNormal"/>
        <w:ind w:firstLine="540"/>
        <w:jc w:val="both"/>
      </w:pPr>
    </w:p>
    <w:p w:rsidR="00EC4F17" w:rsidRDefault="00EC4F17">
      <w:pPr>
        <w:pStyle w:val="ConsPlusTitle"/>
        <w:ind w:firstLine="540"/>
        <w:jc w:val="both"/>
        <w:outlineLvl w:val="0"/>
      </w:pPr>
      <w:r>
        <w:t>Статья 11. Место постоянного нахождения и финансовое обеспечение деятельности Уполномоченного</w:t>
      </w:r>
    </w:p>
    <w:p w:rsidR="00EC4F17" w:rsidRDefault="00EC4F17">
      <w:pPr>
        <w:pStyle w:val="ConsPlusNormal"/>
        <w:ind w:firstLine="540"/>
        <w:jc w:val="both"/>
      </w:pPr>
    </w:p>
    <w:p w:rsidR="00EC4F17" w:rsidRDefault="00EC4F17">
      <w:pPr>
        <w:pStyle w:val="ConsPlusNormal"/>
        <w:ind w:firstLine="540"/>
        <w:jc w:val="both"/>
      </w:pPr>
      <w:r>
        <w:t>1. Местом постоянного нахождения Уполномоченного является город Москва.</w:t>
      </w:r>
    </w:p>
    <w:p w:rsidR="00EC4F17" w:rsidRDefault="00EC4F17">
      <w:pPr>
        <w:pStyle w:val="ConsPlusNormal"/>
        <w:spacing w:before="220"/>
        <w:ind w:firstLine="540"/>
        <w:jc w:val="both"/>
      </w:pPr>
      <w:r>
        <w:t>2. Финансовое обеспечение деятельности Уполномоченного осуществляется за счет бюджетных ассигнований федерального бюджета.</w:t>
      </w:r>
    </w:p>
    <w:p w:rsidR="00EC4F17" w:rsidRDefault="00EC4F17">
      <w:pPr>
        <w:pStyle w:val="ConsPlusNormal"/>
        <w:ind w:firstLine="540"/>
        <w:jc w:val="both"/>
      </w:pPr>
    </w:p>
    <w:p w:rsidR="00EC4F17" w:rsidRDefault="00EC4F17">
      <w:pPr>
        <w:pStyle w:val="ConsPlusTitle"/>
        <w:ind w:firstLine="540"/>
        <w:jc w:val="both"/>
        <w:outlineLvl w:val="0"/>
      </w:pPr>
      <w:r>
        <w:t>Статья 12. Ответственность за вмешательство в деятельность Уполномоченного</w:t>
      </w:r>
    </w:p>
    <w:p w:rsidR="00EC4F17" w:rsidRDefault="00EC4F17">
      <w:pPr>
        <w:pStyle w:val="ConsPlusNormal"/>
        <w:ind w:firstLine="540"/>
        <w:jc w:val="both"/>
      </w:pPr>
    </w:p>
    <w:p w:rsidR="00EC4F17" w:rsidRDefault="00EC4F17">
      <w:pPr>
        <w:pStyle w:val="ConsPlusNormal"/>
        <w:ind w:firstLine="540"/>
        <w:jc w:val="both"/>
      </w:pPr>
      <w:r>
        <w:t>Вмешательство в деятельность Уполномоченного с целью повлиять на его решения, невыполнение должностными лицами законных требований Уполномоченного и воспрепятствование его деятельности в иной форме влекут за собой ответственность, установленную законодательством Российской Федерации.</w:t>
      </w:r>
    </w:p>
    <w:p w:rsidR="00EC4F17" w:rsidRDefault="00EC4F17">
      <w:pPr>
        <w:pStyle w:val="ConsPlusNormal"/>
        <w:ind w:firstLine="540"/>
        <w:jc w:val="both"/>
      </w:pPr>
    </w:p>
    <w:p w:rsidR="00EC4F17" w:rsidRDefault="00EC4F17">
      <w:pPr>
        <w:pStyle w:val="ConsPlusTitle"/>
        <w:ind w:firstLine="540"/>
        <w:jc w:val="both"/>
        <w:outlineLvl w:val="0"/>
      </w:pPr>
      <w:r>
        <w:t>Статья 13. Уполномоченный по правам ребенка в субъекте Российской Федерации</w:t>
      </w:r>
    </w:p>
    <w:p w:rsidR="00EC4F17" w:rsidRDefault="00EC4F17">
      <w:pPr>
        <w:pStyle w:val="ConsPlusNormal"/>
        <w:ind w:firstLine="540"/>
        <w:jc w:val="both"/>
      </w:pPr>
    </w:p>
    <w:p w:rsidR="00EC4F17" w:rsidRDefault="00EC4F17">
      <w:pPr>
        <w:pStyle w:val="ConsPlusNormal"/>
        <w:ind w:firstLine="540"/>
        <w:jc w:val="both"/>
      </w:pPr>
      <w:r>
        <w:t>1. Законом субъекта Российской Федерации может учреждаться должность уполномоченного по правам ребенка в субъекте Российской Федерации в целях обеспечения дополнительных гарантий эффективного функционирования механизмов реализации, соблюдения и защиты прав и законных интересов детей органами государственной власти субъекта Российской Федерации, органами местного самоуправления, образовательными и медицинскими организациями, организациями, оказывающими социальные и иные услуги детям и семьям, имеющим детей, и должностными лицами.</w:t>
      </w:r>
    </w:p>
    <w:p w:rsidR="00EC4F17" w:rsidRDefault="00EC4F17">
      <w:pPr>
        <w:pStyle w:val="ConsPlusNormal"/>
        <w:spacing w:before="220"/>
        <w:ind w:firstLine="540"/>
        <w:jc w:val="both"/>
      </w:pPr>
      <w:r>
        <w:t>2. Должность уполномоченного по правам ребенка в субъекте Российской Федерации является государственной должностью субъекта Российской Федерации.</w:t>
      </w:r>
    </w:p>
    <w:p w:rsidR="00EC4F17" w:rsidRDefault="00EC4F17">
      <w:pPr>
        <w:pStyle w:val="ConsPlusNormal"/>
        <w:spacing w:before="220"/>
        <w:ind w:firstLine="540"/>
        <w:jc w:val="both"/>
      </w:pPr>
      <w:r>
        <w:t>2.1. Уполномоченным по правам ребенка в субъекте Российской Федерации может быть назначен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безупречной репутацией, имеющий высшее образование и опыт работы по реализации и защите прав и законных интересов детей, восстановлению нарушенных прав и законных интересов детей либо опыт правозащитной деятельности.</w:t>
      </w:r>
    </w:p>
    <w:p w:rsidR="00EC4F17" w:rsidRDefault="00EC4F17">
      <w:pPr>
        <w:pStyle w:val="ConsPlusNormal"/>
        <w:jc w:val="both"/>
      </w:pPr>
      <w:r>
        <w:t xml:space="preserve">(часть 2.1 введена Федеральным </w:t>
      </w:r>
      <w:hyperlink r:id="rId14">
        <w:r>
          <w:rPr>
            <w:color w:val="0000FF"/>
          </w:rPr>
          <w:t>законом</w:t>
        </w:r>
      </w:hyperlink>
      <w:r>
        <w:t xml:space="preserve"> от 30.04.2021 N 116-ФЗ)</w:t>
      </w:r>
    </w:p>
    <w:p w:rsidR="00EC4F17" w:rsidRDefault="00EC4F17">
      <w:pPr>
        <w:pStyle w:val="ConsPlusNormal"/>
        <w:spacing w:before="220"/>
        <w:ind w:firstLine="540"/>
        <w:jc w:val="both"/>
      </w:pPr>
      <w:r>
        <w:lastRenderedPageBreak/>
        <w:t>3. Уполномоченный по правам ребенка в субъекте Российской Федерации осуществляет свою деятельность в границах территории субъекта Российской Федерации.</w:t>
      </w:r>
    </w:p>
    <w:p w:rsidR="00EC4F17" w:rsidRDefault="00EC4F17">
      <w:pPr>
        <w:pStyle w:val="ConsPlusNormal"/>
        <w:spacing w:before="220"/>
        <w:ind w:firstLine="540"/>
        <w:jc w:val="both"/>
      </w:pPr>
      <w:r>
        <w:t>4. Правовое положение, основные задачи и полномочия уполномоченного по правам ребенка в субъекте Российской Федерации устанавливаются законом субъекта Российской Федерации с учетом положений настоящего Федерального закона.</w:t>
      </w:r>
    </w:p>
    <w:p w:rsidR="00EC4F17" w:rsidRDefault="00EC4F17">
      <w:pPr>
        <w:pStyle w:val="ConsPlusNormal"/>
        <w:spacing w:before="220"/>
        <w:ind w:firstLine="540"/>
        <w:jc w:val="both"/>
      </w:pPr>
      <w:r>
        <w:t>5. Уполномоченный по правам ребенка в субъекте Российской Федерации назначается на должность в порядке, установленном законом субъекта Российской Федерации, по согласованию с Уполномоченным.</w:t>
      </w:r>
    </w:p>
    <w:p w:rsidR="00EC4F17" w:rsidRDefault="00EC4F17">
      <w:pPr>
        <w:pStyle w:val="ConsPlusNormal"/>
        <w:spacing w:before="220"/>
        <w:ind w:firstLine="540"/>
        <w:jc w:val="both"/>
      </w:pPr>
      <w:r>
        <w:t>6. Досрочное прекращение полномочий уполномоченного по правам ребенка в субъекте Российской Федерации осуществляется в порядке, установленном законом субъекта Российской Федерации, по согласованию с Уполномоченным.</w:t>
      </w:r>
    </w:p>
    <w:p w:rsidR="00EC4F17" w:rsidRDefault="00EC4F17">
      <w:pPr>
        <w:pStyle w:val="ConsPlusNormal"/>
        <w:spacing w:before="220"/>
        <w:ind w:firstLine="540"/>
        <w:jc w:val="both"/>
      </w:pPr>
      <w:r>
        <w:t>7. Финансовое обеспечение деятельности уполномоченного по правам ребенка в субъекте Российской Федерации осуществляется за счет бюджетных ассигнований бюджета субъекта Российской Федерации.</w:t>
      </w:r>
    </w:p>
    <w:p w:rsidR="00EC4F17" w:rsidRDefault="00EC4F17">
      <w:pPr>
        <w:pStyle w:val="ConsPlusNormal"/>
        <w:spacing w:before="220"/>
        <w:ind w:firstLine="540"/>
        <w:jc w:val="both"/>
      </w:pPr>
      <w:r>
        <w:t xml:space="preserve">8. Уполномоченный по правам ребенка в субъекте Российской Федерации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15">
        <w:r>
          <w:rPr>
            <w:color w:val="0000FF"/>
          </w:rPr>
          <w:t>законом</w:t>
        </w:r>
      </w:hyperlink>
      <w:r>
        <w:t xml:space="preserve"> от 25 декабря 2008 года N 273-ФЗ "О противодействии коррупции"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16">
        <w:r>
          <w:rPr>
            <w:color w:val="0000FF"/>
          </w:rPr>
          <w:t>частями 3</w:t>
        </w:r>
      </w:hyperlink>
      <w:r>
        <w:t xml:space="preserve"> - </w:t>
      </w:r>
      <w:hyperlink r:id="rId17">
        <w:r>
          <w:rPr>
            <w:color w:val="0000FF"/>
          </w:rPr>
          <w:t>6 статьи 13</w:t>
        </w:r>
      </w:hyperlink>
      <w:r>
        <w:t xml:space="preserve"> Федерального закона от 25 декабря 2008 года N 273-ФЗ "О противодействии коррупции".</w:t>
      </w:r>
    </w:p>
    <w:p w:rsidR="00EC4F17" w:rsidRDefault="00EC4F17">
      <w:pPr>
        <w:pStyle w:val="ConsPlusNormal"/>
        <w:jc w:val="both"/>
      </w:pPr>
      <w:r>
        <w:t xml:space="preserve">(часть 8 введена Федеральным </w:t>
      </w:r>
      <w:hyperlink r:id="rId18">
        <w:r>
          <w:rPr>
            <w:color w:val="0000FF"/>
          </w:rPr>
          <w:t>законом</w:t>
        </w:r>
      </w:hyperlink>
      <w:r>
        <w:t xml:space="preserve"> от 10.07.2023 N 286-ФЗ)</w:t>
      </w:r>
    </w:p>
    <w:p w:rsidR="00EC4F17" w:rsidRDefault="00EC4F17">
      <w:pPr>
        <w:pStyle w:val="ConsPlusNormal"/>
        <w:ind w:firstLine="540"/>
        <w:jc w:val="both"/>
      </w:pPr>
    </w:p>
    <w:p w:rsidR="00EC4F17" w:rsidRDefault="00EC4F17">
      <w:pPr>
        <w:pStyle w:val="ConsPlusTitle"/>
        <w:ind w:firstLine="540"/>
        <w:jc w:val="both"/>
        <w:outlineLvl w:val="0"/>
      </w:pPr>
      <w:r>
        <w:t>Статья 14. Полномочия уполномоченного по правам ребенка в субъекте Российской Федерации</w:t>
      </w:r>
    </w:p>
    <w:p w:rsidR="00EC4F17" w:rsidRDefault="00EC4F17">
      <w:pPr>
        <w:pStyle w:val="ConsPlusNormal"/>
        <w:ind w:firstLine="540"/>
        <w:jc w:val="both"/>
      </w:pPr>
    </w:p>
    <w:p w:rsidR="00EC4F17" w:rsidRDefault="00EC4F17">
      <w:pPr>
        <w:pStyle w:val="ConsPlusNormal"/>
        <w:ind w:firstLine="540"/>
        <w:jc w:val="both"/>
      </w:pPr>
      <w:r>
        <w:t>1. Уполномоченный по правам ребенка в субъекте Российской Федерации:</w:t>
      </w:r>
    </w:p>
    <w:p w:rsidR="00EC4F17" w:rsidRDefault="00EC4F17">
      <w:pPr>
        <w:pStyle w:val="ConsPlusNormal"/>
        <w:spacing w:before="220"/>
        <w:ind w:firstLine="540"/>
        <w:jc w:val="both"/>
      </w:pPr>
      <w:r>
        <w:t>1) осуществляет мониторинг и анализ реализации, соблюдения и защиты прав и законных интересов детей на территории субъекта Российской Федерации;</w:t>
      </w:r>
    </w:p>
    <w:p w:rsidR="00EC4F17" w:rsidRDefault="00EC4F17">
      <w:pPr>
        <w:pStyle w:val="ConsPlusNormal"/>
        <w:spacing w:before="220"/>
        <w:ind w:firstLine="540"/>
        <w:jc w:val="both"/>
      </w:pPr>
      <w:r>
        <w:t>2) содействует эффективному функционированию государственной системы обеспечения реализации, соблюдения и защиты прав и законных интересов детей в субъекте Российской Федерации;</w:t>
      </w:r>
    </w:p>
    <w:p w:rsidR="00EC4F17" w:rsidRDefault="00EC4F17">
      <w:pPr>
        <w:pStyle w:val="ConsPlusNormal"/>
        <w:spacing w:before="220"/>
        <w:ind w:firstLine="540"/>
        <w:jc w:val="both"/>
      </w:pPr>
      <w:r>
        <w:t>3) принимает в пределах своих полномочий меры по предупреждению и пресечению нарушения прав и законных интересов детей.</w:t>
      </w:r>
    </w:p>
    <w:p w:rsidR="00EC4F17" w:rsidRDefault="00EC4F17">
      <w:pPr>
        <w:pStyle w:val="ConsPlusNormal"/>
        <w:spacing w:before="220"/>
        <w:ind w:firstLine="540"/>
        <w:jc w:val="both"/>
      </w:pPr>
      <w:r>
        <w:t>2. По окончании календарного года уполномоченный по правам ребенка в субъекте Российской Федерации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законодательный (представительный) орган государственной власти субъекта Российской Федерации и Уполномоченному доклад о результатах своей деятельности, содержащий в том числе оценку соблюдения прав и законных интересов детей на территории субъекта Российской Федерации, а также предложения о совершенствовании их правового положения.</w:t>
      </w:r>
    </w:p>
    <w:p w:rsidR="00EC4F17" w:rsidRDefault="00EC4F17">
      <w:pPr>
        <w:pStyle w:val="ConsPlusNormal"/>
        <w:spacing w:before="220"/>
        <w:ind w:firstLine="540"/>
        <w:jc w:val="both"/>
      </w:pPr>
      <w:bookmarkStart w:id="1" w:name="P136"/>
      <w:bookmarkEnd w:id="1"/>
      <w:r>
        <w:t>3. Уполномоченный по правам ребенка в субъекте Российской Федерации при осуществлении своей деятельности имеет право:</w:t>
      </w:r>
    </w:p>
    <w:p w:rsidR="00EC4F17" w:rsidRDefault="00EC4F17">
      <w:pPr>
        <w:pStyle w:val="ConsPlusNormal"/>
        <w:spacing w:before="220"/>
        <w:ind w:firstLine="540"/>
        <w:jc w:val="both"/>
      </w:pPr>
      <w:r>
        <w:lastRenderedPageBreak/>
        <w:t>1) запрашивать и получать от территориальных органов федеральных государственных органов, органов государственной власти субъекта Российской Федерации, органов местного самоуправления и должностных лиц необходимые сведения, документы и материалы;</w:t>
      </w:r>
    </w:p>
    <w:p w:rsidR="00EC4F17" w:rsidRDefault="00EC4F17">
      <w:pPr>
        <w:pStyle w:val="ConsPlusNormal"/>
        <w:spacing w:before="220"/>
        <w:ind w:firstLine="540"/>
        <w:jc w:val="both"/>
      </w:pPr>
      <w:r>
        <w:t>2) посещать территориальные органы федеральных государственных органов, органы государственной власти субъекта Российской Федерации, органы местного самоуправления, образовательные и медицинские организации, организации, оказывающие социальные и иные услуги детям и семьям, имеющим детей, расположенные на территории субъекта Российской Федерации;</w:t>
      </w:r>
    </w:p>
    <w:p w:rsidR="00EC4F17" w:rsidRDefault="00EC4F17">
      <w:pPr>
        <w:pStyle w:val="ConsPlusNormal"/>
        <w:spacing w:before="220"/>
        <w:ind w:firstLine="540"/>
        <w:jc w:val="both"/>
      </w:pPr>
      <w:r>
        <w:t>3) посещать учреждения, исполняющие наказания, и следственные изоляторы, в которых содержатся несовершеннолетние, беременные женщины и женщины, дети которых находятся в домах ребенка исправительных учреждений;</w:t>
      </w:r>
    </w:p>
    <w:p w:rsidR="00EC4F17" w:rsidRDefault="00EC4F17">
      <w:pPr>
        <w:pStyle w:val="ConsPlusNormal"/>
        <w:spacing w:before="220"/>
        <w:ind w:firstLine="540"/>
        <w:jc w:val="both"/>
      </w:pPr>
      <w:r>
        <w:t>4) обращаться в суд с административными исковыми заявлениями о признании незаконными решений, действий (бездействия) органов государственной власти субъекта Российской Федерации, органов местного самоуправления, иных органов, организаций, наделенных отдельными государственными или иными публичными полномочиями, должностных лиц, государственных или муниципальных служащих в защиту прав и законных интересов детей, если полагает, что оспариваемые решения, действия (бездействие) не соответствуют нормативному правовому акту Российской Федерации, нарушают права и законные интересы детей, создают препятствия к реализации их прав и законных интересов или на них незаконно возложены какие-либо обязанности;</w:t>
      </w:r>
    </w:p>
    <w:p w:rsidR="00EC4F17" w:rsidRDefault="00EC4F17">
      <w:pPr>
        <w:pStyle w:val="ConsPlusNormal"/>
        <w:spacing w:before="220"/>
        <w:ind w:firstLine="540"/>
        <w:jc w:val="both"/>
      </w:pPr>
      <w:r>
        <w:t>5) направлять в органы государственной власти субъекта Российской Федерации и органы местного самоуправления мотивированные предложения об издании (принятии) нормативных правовых актов, о внесении в нормативные правовые акты изменений, направленных на обеспечение реализации и соблюдения прав и законных интересов детей, признании нормативных правовых актов утратившими силу или приостановлении их действия в случаях, если эти акты нарушают права и законные интересы детей;</w:t>
      </w:r>
    </w:p>
    <w:p w:rsidR="00EC4F17" w:rsidRDefault="00EC4F17">
      <w:pPr>
        <w:pStyle w:val="ConsPlusNormal"/>
        <w:spacing w:before="220"/>
        <w:ind w:firstLine="540"/>
        <w:jc w:val="both"/>
      </w:pPr>
      <w:r>
        <w:t>6) направлять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мотивированные предложения о признании утратившими силу или приостановлении действия актов органов исполнительной власти субъекта Российской Федерации в случаях, если эти акты нарушают права и законные интересы детей;</w:t>
      </w:r>
    </w:p>
    <w:p w:rsidR="00EC4F17" w:rsidRDefault="00EC4F17">
      <w:pPr>
        <w:pStyle w:val="ConsPlusNormal"/>
        <w:spacing w:before="220"/>
        <w:ind w:firstLine="540"/>
        <w:jc w:val="both"/>
      </w:pPr>
      <w:r>
        <w:t>7) самостоятельно или совместно с уполномоченными государственными органами и должностными лицами проводить проверку информации, изложенной в обращении на имя уполномоченного по правам ребенка в субъекте Российской Федерации, содержащем жалобу, либо иной информации по вопросам, касающимся нарушения прав и законных интересов детей;</w:t>
      </w:r>
    </w:p>
    <w:p w:rsidR="00EC4F17" w:rsidRDefault="00EC4F17">
      <w:pPr>
        <w:pStyle w:val="ConsPlusNormal"/>
        <w:spacing w:before="220"/>
        <w:ind w:firstLine="540"/>
        <w:jc w:val="both"/>
      </w:pPr>
      <w:r>
        <w:t>8) участвовать в пределах своих полномочий в деятельности по профилактике безнадзорности и правонарушений несовершеннолетних в порядке, установленном законодательством Российской Федерации и (или) законодательством субъекта Российской Федерации.</w:t>
      </w:r>
    </w:p>
    <w:p w:rsidR="00EC4F17" w:rsidRDefault="00EC4F17">
      <w:pPr>
        <w:pStyle w:val="ConsPlusNormal"/>
        <w:spacing w:before="220"/>
        <w:ind w:firstLine="540"/>
        <w:jc w:val="both"/>
      </w:pPr>
      <w:r>
        <w:t xml:space="preserve">4. Помимо прав, предусмотренных </w:t>
      </w:r>
      <w:hyperlink w:anchor="P136">
        <w:r>
          <w:rPr>
            <w:color w:val="0000FF"/>
          </w:rPr>
          <w:t>частью 3</w:t>
        </w:r>
      </w:hyperlink>
      <w:r>
        <w:t xml:space="preserve"> настоящей статьи, уполномоченный по правам ребенка в субъекте Российской Федерации имеет иные права, предусмотренные федеральными законами и законами субъекта Российской Федерации, в том числе право безотлагательного приема руководителями либо лицами, временно исполняющими их обязанности, иными должностными лицами территориальных органов федеральных государственных органов, органов государственной власти субъекта Российской Федерации, органов местного самоуправления, образовательных и медицинских организаций, организаций, оказывающих социальные и иные услуги детям и семьям, имеющим детей, расположенных на территории </w:t>
      </w:r>
      <w:r>
        <w:lastRenderedPageBreak/>
        <w:t>субъекта Российской Федерации.</w:t>
      </w:r>
    </w:p>
    <w:p w:rsidR="00EC4F17" w:rsidRDefault="00EC4F17">
      <w:pPr>
        <w:pStyle w:val="ConsPlusNormal"/>
        <w:ind w:firstLine="540"/>
        <w:jc w:val="both"/>
      </w:pPr>
    </w:p>
    <w:p w:rsidR="00EC4F17" w:rsidRDefault="00EC4F17">
      <w:pPr>
        <w:pStyle w:val="ConsPlusTitle"/>
        <w:ind w:firstLine="540"/>
        <w:jc w:val="both"/>
        <w:outlineLvl w:val="0"/>
      </w:pPr>
      <w:r>
        <w:t>Статья 15. Вступление в силу настоящего Федерального закона</w:t>
      </w:r>
    </w:p>
    <w:p w:rsidR="00EC4F17" w:rsidRDefault="00EC4F17">
      <w:pPr>
        <w:pStyle w:val="ConsPlusNormal"/>
        <w:ind w:firstLine="540"/>
        <w:jc w:val="both"/>
      </w:pPr>
    </w:p>
    <w:p w:rsidR="00EC4F17" w:rsidRDefault="00EC4F17">
      <w:pPr>
        <w:pStyle w:val="ConsPlusNormal"/>
        <w:ind w:firstLine="540"/>
        <w:jc w:val="both"/>
      </w:pPr>
      <w:r>
        <w:t>Настоящий Федеральный закон вступает в силу со дня его официального опубликования.</w:t>
      </w:r>
    </w:p>
    <w:p w:rsidR="00EC4F17" w:rsidRDefault="00EC4F17">
      <w:pPr>
        <w:pStyle w:val="ConsPlusNormal"/>
        <w:ind w:firstLine="540"/>
        <w:jc w:val="both"/>
      </w:pPr>
    </w:p>
    <w:p w:rsidR="00EC4F17" w:rsidRDefault="00EC4F17">
      <w:pPr>
        <w:pStyle w:val="ConsPlusNormal"/>
        <w:jc w:val="right"/>
      </w:pPr>
      <w:r>
        <w:t>Президент</w:t>
      </w:r>
    </w:p>
    <w:p w:rsidR="00EC4F17" w:rsidRDefault="00EC4F17">
      <w:pPr>
        <w:pStyle w:val="ConsPlusNormal"/>
        <w:jc w:val="right"/>
      </w:pPr>
      <w:r>
        <w:t>Российской Федерации</w:t>
      </w:r>
    </w:p>
    <w:p w:rsidR="00EC4F17" w:rsidRDefault="00EC4F17">
      <w:pPr>
        <w:pStyle w:val="ConsPlusNormal"/>
        <w:jc w:val="right"/>
      </w:pPr>
      <w:r>
        <w:t>В.ПУТИН</w:t>
      </w:r>
    </w:p>
    <w:p w:rsidR="00EC4F17" w:rsidRDefault="00EC4F17">
      <w:pPr>
        <w:pStyle w:val="ConsPlusNormal"/>
      </w:pPr>
      <w:r>
        <w:t>Москва, Кремль</w:t>
      </w:r>
    </w:p>
    <w:p w:rsidR="00EC4F17" w:rsidRDefault="00EC4F17">
      <w:pPr>
        <w:pStyle w:val="ConsPlusNormal"/>
        <w:spacing w:before="220"/>
      </w:pPr>
      <w:r>
        <w:t>27 декабря 2018 года</w:t>
      </w:r>
    </w:p>
    <w:p w:rsidR="00EC4F17" w:rsidRDefault="00EC4F17">
      <w:pPr>
        <w:pStyle w:val="ConsPlusNormal"/>
        <w:spacing w:before="220"/>
      </w:pPr>
      <w:r>
        <w:t>N 501-ФЗ</w:t>
      </w:r>
    </w:p>
    <w:p w:rsidR="00EC4F17" w:rsidRDefault="00EC4F17">
      <w:pPr>
        <w:pStyle w:val="ConsPlusNormal"/>
        <w:jc w:val="both"/>
      </w:pPr>
    </w:p>
    <w:p w:rsidR="00EC4F17" w:rsidRDefault="00EC4F17">
      <w:pPr>
        <w:pStyle w:val="ConsPlusNormal"/>
        <w:jc w:val="both"/>
      </w:pPr>
    </w:p>
    <w:p w:rsidR="00EC4F17" w:rsidRDefault="00EC4F17">
      <w:pPr>
        <w:pStyle w:val="ConsPlusNormal"/>
        <w:pBdr>
          <w:bottom w:val="single" w:sz="6" w:space="0" w:color="auto"/>
        </w:pBdr>
        <w:spacing w:before="100" w:after="100"/>
        <w:jc w:val="both"/>
        <w:rPr>
          <w:sz w:val="2"/>
          <w:szCs w:val="2"/>
        </w:rPr>
      </w:pPr>
    </w:p>
    <w:p w:rsidR="00035E33" w:rsidRDefault="00035E33"/>
    <w:sectPr w:rsidR="00035E33" w:rsidSect="00F561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characterSpacingControl w:val="doNotCompress"/>
  <w:compat/>
  <w:rsids>
    <w:rsidRoot w:val="00EC4F17"/>
    <w:rsid w:val="00035E33"/>
    <w:rsid w:val="00EC4F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E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4F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C4F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C4F1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427&amp;dst=100257" TargetMode="External"/><Relationship Id="rId13" Type="http://schemas.openxmlformats.org/officeDocument/2006/relationships/hyperlink" Target="https://login.consultant.ru/link/?req=doc&amp;base=LAW&amp;n=494960" TargetMode="External"/><Relationship Id="rId18" Type="http://schemas.openxmlformats.org/officeDocument/2006/relationships/hyperlink" Target="https://login.consultant.ru/link/?req=doc&amp;base=LAW&amp;n=501428&amp;dst=100225" TargetMode="External"/><Relationship Id="rId3" Type="http://schemas.openxmlformats.org/officeDocument/2006/relationships/webSettings" Target="webSettings.xml"/><Relationship Id="rId7" Type="http://schemas.openxmlformats.org/officeDocument/2006/relationships/hyperlink" Target="https://login.consultant.ru/link/?req=doc&amp;base=LAW&amp;n=501428&amp;dst=100225" TargetMode="External"/><Relationship Id="rId12" Type="http://schemas.openxmlformats.org/officeDocument/2006/relationships/hyperlink" Target="https://login.consultant.ru/link/?req=doc&amp;base=LAW&amp;n=449484&amp;dst=100087" TargetMode="External"/><Relationship Id="rId17" Type="http://schemas.openxmlformats.org/officeDocument/2006/relationships/hyperlink" Target="https://login.consultant.ru/link/?req=doc&amp;base=LAW&amp;n=495137&amp;dst=339" TargetMode="External"/><Relationship Id="rId2" Type="http://schemas.openxmlformats.org/officeDocument/2006/relationships/settings" Target="settings.xml"/><Relationship Id="rId16" Type="http://schemas.openxmlformats.org/officeDocument/2006/relationships/hyperlink" Target="https://login.consultant.ru/link/?req=doc&amp;base=LAW&amp;n=495137&amp;dst=336"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49484&amp;dst=100085" TargetMode="External"/><Relationship Id="rId11" Type="http://schemas.openxmlformats.org/officeDocument/2006/relationships/hyperlink" Target="https://login.consultant.ru/link/?req=doc&amp;base=LAW&amp;n=2875" TargetMode="External"/><Relationship Id="rId5" Type="http://schemas.openxmlformats.org/officeDocument/2006/relationships/hyperlink" Target="https://login.consultant.ru/link/?req=doc&amp;base=LAW&amp;n=501427&amp;dst=100256" TargetMode="External"/><Relationship Id="rId15" Type="http://schemas.openxmlformats.org/officeDocument/2006/relationships/hyperlink" Target="https://login.consultant.ru/link/?req=doc&amp;base=LAW&amp;n=495137" TargetMode="External"/><Relationship Id="rId10" Type="http://schemas.openxmlformats.org/officeDocument/2006/relationships/hyperlink" Target="https://login.consultant.ru/link/?req=doc&amp;base=LAW&amp;n=495137" TargetMode="External"/><Relationship Id="rId1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49484&amp;dst=100086" TargetMode="External"/><Relationship Id="rId14" Type="http://schemas.openxmlformats.org/officeDocument/2006/relationships/hyperlink" Target="https://login.consultant.ru/link/?req=doc&amp;base=LAW&amp;n=501427&amp;dst=1002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3811</Words>
  <Characters>21725</Characters>
  <Application>Microsoft Office Word</Application>
  <DocSecurity>0</DocSecurity>
  <Lines>181</Lines>
  <Paragraphs>50</Paragraphs>
  <ScaleCrop>false</ScaleCrop>
  <Company/>
  <LinksUpToDate>false</LinksUpToDate>
  <CharactersWithSpaces>25486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presnikova_mn</dc:creator>
  <cp:lastModifiedBy>presnikova_mn</cp:lastModifiedBy>
  <cp:revision>1</cp:revision>
  <dcterms:created xsi:type="dcterms:W3CDTF">2025-09-22T08:36:00Z</dcterms:created>
  <dcterms:modified xsi:type="dcterms:W3CDTF">2025-09-22T08:37:00Z</dcterms:modified>
</cp:coreProperties>
</file>